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A6F" w:rsidRDefault="0039737A" w:rsidP="00EA02E1">
      <w:pPr>
        <w:rPr>
          <w:b/>
          <w:bCs/>
        </w:rPr>
      </w:pPr>
      <w:r>
        <w:rPr>
          <w:b/>
          <w:bCs/>
        </w:rPr>
        <w:tab/>
      </w:r>
      <w:r>
        <w:rPr>
          <w:b/>
          <w:bCs/>
        </w:rPr>
        <w:tab/>
      </w:r>
      <w:r>
        <w:rPr>
          <w:b/>
          <w:bCs/>
        </w:rPr>
        <w:tab/>
      </w:r>
      <w:r>
        <w:rPr>
          <w:b/>
          <w:bCs/>
        </w:rPr>
        <w:tab/>
      </w:r>
      <w:r>
        <w:rPr>
          <w:b/>
          <w:bCs/>
        </w:rPr>
        <w:tab/>
      </w:r>
      <w:r w:rsidR="00FD1A6F">
        <w:rPr>
          <w:b/>
          <w:bCs/>
        </w:rPr>
        <w:tab/>
      </w:r>
      <w:r w:rsidR="00FD1A6F">
        <w:rPr>
          <w:b/>
          <w:bCs/>
        </w:rPr>
        <w:tab/>
      </w:r>
      <w:r w:rsidR="00FD1A6F">
        <w:rPr>
          <w:b/>
          <w:bCs/>
        </w:rPr>
        <w:tab/>
      </w:r>
      <w:r w:rsidR="00FD1A6F">
        <w:rPr>
          <w:b/>
          <w:bCs/>
        </w:rPr>
        <w:tab/>
      </w:r>
      <w:r w:rsidR="00FD1A6F">
        <w:rPr>
          <w:b/>
          <w:bCs/>
        </w:rPr>
        <w:tab/>
      </w:r>
      <w:bookmarkStart w:id="0" w:name="_GoBack"/>
      <w:bookmarkEnd w:id="0"/>
    </w:p>
    <w:p w:rsidR="00EA02E1" w:rsidRDefault="004F75D3" w:rsidP="00FD1A6F">
      <w:pPr>
        <w:ind w:left="708" w:firstLine="708"/>
        <w:rPr>
          <w:b/>
          <w:bCs/>
        </w:rPr>
      </w:pPr>
      <w:r w:rsidRPr="005A54BD">
        <w:rPr>
          <w:b/>
          <w:bCs/>
        </w:rPr>
        <w:t>Aanvraagformulier vergunning beleggingsonderneming</w:t>
      </w:r>
      <w:r w:rsidR="00B83B0E">
        <w:rPr>
          <w:b/>
          <w:bCs/>
        </w:rPr>
        <w:t xml:space="preserve"> </w:t>
      </w:r>
      <w:r w:rsidR="00593F17">
        <w:rPr>
          <w:b/>
          <w:bCs/>
        </w:rPr>
        <w:t>MiFID II</w:t>
      </w:r>
    </w:p>
    <w:p w:rsidR="00646F67" w:rsidRDefault="00646F67" w:rsidP="00EA02E1">
      <w:pPr>
        <w:rPr>
          <w:b/>
          <w:bCs/>
        </w:rPr>
      </w:pPr>
    </w:p>
    <w:p w:rsidR="00646F67" w:rsidRPr="00646F67" w:rsidRDefault="00646F67" w:rsidP="00EA02E1">
      <w:pPr>
        <w:rPr>
          <w:bCs/>
        </w:rPr>
      </w:pPr>
      <w:r>
        <w:rPr>
          <w:b/>
          <w:bCs/>
        </w:rPr>
        <w:tab/>
      </w:r>
      <w:r>
        <w:rPr>
          <w:b/>
          <w:bCs/>
        </w:rPr>
        <w:tab/>
      </w:r>
      <w:r>
        <w:rPr>
          <w:b/>
          <w:bCs/>
        </w:rPr>
        <w:tab/>
      </w:r>
      <w:r>
        <w:rPr>
          <w:b/>
          <w:bCs/>
        </w:rPr>
        <w:tab/>
      </w:r>
      <w:r>
        <w:rPr>
          <w:b/>
          <w:bCs/>
        </w:rPr>
        <w:tab/>
      </w:r>
      <w:r>
        <w:rPr>
          <w:b/>
          <w:bCs/>
        </w:rPr>
        <w:tab/>
      </w:r>
      <w:r>
        <w:rPr>
          <w:b/>
          <w:bCs/>
        </w:rPr>
        <w:tab/>
      </w:r>
      <w:r>
        <w:rPr>
          <w:b/>
          <w:bCs/>
        </w:rPr>
        <w:tab/>
      </w:r>
      <w:r w:rsidRPr="00646F67">
        <w:rPr>
          <w:bCs/>
        </w:rPr>
        <w:t>Referentienummer</w:t>
      </w:r>
      <w:r>
        <w:rPr>
          <w:bCs/>
        </w:rPr>
        <w:t>: …………..</w:t>
      </w:r>
    </w:p>
    <w:p w:rsidR="00EA02E1" w:rsidRPr="004F75D3" w:rsidRDefault="004F75D3" w:rsidP="00F146AA">
      <w:pPr>
        <w:ind w:left="4956" w:firstLine="708"/>
      </w:pPr>
      <w:r w:rsidRPr="004F75D3">
        <w:t>Datum</w:t>
      </w:r>
      <w:r w:rsidR="00EA02E1" w:rsidRPr="004F75D3">
        <w:t>: ………………………………</w:t>
      </w:r>
    </w:p>
    <w:p w:rsidR="00EA02E1" w:rsidRPr="004F75D3" w:rsidRDefault="004F75D3" w:rsidP="00EA02E1">
      <w:r w:rsidRPr="004F75D3">
        <w:t>VAN</w:t>
      </w:r>
      <w:r w:rsidR="00EA02E1" w:rsidRPr="004F75D3">
        <w:t>:</w:t>
      </w:r>
    </w:p>
    <w:p w:rsidR="00EA02E1" w:rsidRPr="004F75D3" w:rsidRDefault="004F75D3" w:rsidP="00EA02E1">
      <w:r w:rsidRPr="004F75D3">
        <w:t>Naam aanvrager</w:t>
      </w:r>
      <w:r w:rsidR="00EA02E1" w:rsidRPr="004F75D3">
        <w:t>:</w:t>
      </w:r>
    </w:p>
    <w:p w:rsidR="00EA02E1" w:rsidRPr="004F75D3" w:rsidRDefault="004F75D3" w:rsidP="00EA02E1">
      <w:r w:rsidRPr="004F75D3">
        <w:t>Adre</w:t>
      </w:r>
      <w:r w:rsidR="00EA02E1" w:rsidRPr="004F75D3">
        <w:t>s:</w:t>
      </w:r>
    </w:p>
    <w:p w:rsidR="00F146AA" w:rsidRPr="004F75D3" w:rsidRDefault="00F146AA" w:rsidP="00EA02E1"/>
    <w:p w:rsidR="00EA02E1" w:rsidRPr="004F75D3" w:rsidRDefault="004F75D3" w:rsidP="00EA02E1">
      <w:r>
        <w:t>(Gegevens contact</w:t>
      </w:r>
      <w:r w:rsidRPr="004F75D3">
        <w:t>persoon</w:t>
      </w:r>
      <w:r w:rsidR="00EA02E1" w:rsidRPr="004F75D3">
        <w:t>)</w:t>
      </w:r>
    </w:p>
    <w:p w:rsidR="00EA02E1" w:rsidRPr="00646F67" w:rsidRDefault="004F75D3" w:rsidP="00EA02E1">
      <w:r w:rsidRPr="00646F67">
        <w:t>Naam</w:t>
      </w:r>
      <w:r w:rsidR="00EA02E1" w:rsidRPr="00646F67">
        <w:t>:</w:t>
      </w:r>
    </w:p>
    <w:p w:rsidR="00EA02E1" w:rsidRPr="00646F67" w:rsidRDefault="004F75D3" w:rsidP="00EA02E1">
      <w:r w:rsidRPr="00646F67">
        <w:t>Telefoon</w:t>
      </w:r>
      <w:r w:rsidR="00EA02E1" w:rsidRPr="00646F67">
        <w:t>:</w:t>
      </w:r>
    </w:p>
    <w:p w:rsidR="00FD1A6F" w:rsidRDefault="00EA02E1" w:rsidP="00EA02E1">
      <w:r w:rsidRPr="00646F67">
        <w:t>E</w:t>
      </w:r>
      <w:r w:rsidR="00646F67">
        <w:t>-</w:t>
      </w:r>
      <w:r w:rsidRPr="00646F67">
        <w:t>mail:</w:t>
      </w:r>
    </w:p>
    <w:p w:rsidR="00FD1A6F" w:rsidRDefault="00FD1A6F" w:rsidP="00EA02E1"/>
    <w:p w:rsidR="00857200" w:rsidRDefault="00857200" w:rsidP="00EA02E1">
      <w:r>
        <w:t xml:space="preserve">Aan: </w:t>
      </w:r>
    </w:p>
    <w:p w:rsidR="00FD1A6F" w:rsidRDefault="00857200" w:rsidP="00EA02E1">
      <w:r>
        <w:t>Autoriteit Financiële Markten</w:t>
      </w:r>
    </w:p>
    <w:p w:rsidR="00857200" w:rsidRDefault="00857200" w:rsidP="00EA02E1">
      <w:r>
        <w:t>T.a.v. Domein Asset Management, vergunningzaken</w:t>
      </w:r>
    </w:p>
    <w:p w:rsidR="00857200" w:rsidRDefault="00857200" w:rsidP="00EA02E1">
      <w:r>
        <w:t>Vijzelgracht 50</w:t>
      </w:r>
    </w:p>
    <w:p w:rsidR="00857200" w:rsidRDefault="00857200" w:rsidP="00EA02E1">
      <w:r>
        <w:t>1017 XX Amsterdam</w:t>
      </w:r>
    </w:p>
    <w:p w:rsidR="00EA02E1" w:rsidRPr="005A54BD" w:rsidRDefault="00EA02E1" w:rsidP="00EA02E1">
      <w:r w:rsidRPr="00C15A9D">
        <w:t xml:space="preserve">In </w:t>
      </w:r>
      <w:r w:rsidR="00C15A9D" w:rsidRPr="00C15A9D">
        <w:t>overeenstemming met artikel 2 van de uitvoeringsverordening (EU) No …/...</w:t>
      </w:r>
      <w:r w:rsidR="00C15A9D">
        <w:t xml:space="preserve"> </w:t>
      </w:r>
      <w:r w:rsidR="00C15A9D" w:rsidRPr="00C15A9D">
        <w:t xml:space="preserve">van de Commissie </w:t>
      </w:r>
      <w:r w:rsidR="00066163">
        <w:t>h</w:t>
      </w:r>
      <w:r w:rsidR="00C15A9D" w:rsidRPr="00C15A9D">
        <w:t>oudende uitvoeringsbepalingen van technische normen</w:t>
      </w:r>
      <w:r w:rsidR="00C15A9D">
        <w:t xml:space="preserve"> met betrekking</w:t>
      </w:r>
      <w:r w:rsidRPr="00C15A9D">
        <w:t xml:space="preserve"> to</w:t>
      </w:r>
      <w:r w:rsidR="00C15A9D">
        <w:t>t stand</w:t>
      </w:r>
      <w:r w:rsidR="007F5956">
        <w:t>a</w:t>
      </w:r>
      <w:r w:rsidR="00C15A9D">
        <w:t>ard formulieren</w:t>
      </w:r>
      <w:r w:rsidR="007F5956">
        <w:t>, sjablonen</w:t>
      </w:r>
      <w:r w:rsidR="00066163">
        <w:t xml:space="preserve"> en procedures voor kennisgeving of verstrekking van info</w:t>
      </w:r>
      <w:r w:rsidR="007F5956">
        <w:t>r</w:t>
      </w:r>
      <w:r w:rsidR="00066163">
        <w:t>matie</w:t>
      </w:r>
      <w:r w:rsidRPr="00066163">
        <w:t xml:space="preserve"> </w:t>
      </w:r>
      <w:r w:rsidR="00066163">
        <w:t xml:space="preserve">als bedoeld in artikel 7(5) van Richtlijn </w:t>
      </w:r>
      <w:r w:rsidRPr="00066163">
        <w:t xml:space="preserve">2014/65/EU </w:t>
      </w:r>
      <w:r w:rsidR="00CD7120">
        <w:t xml:space="preserve">om </w:t>
      </w:r>
      <w:r w:rsidR="007F5956">
        <w:t>te zorgen voor uniforme voorwaarden met betrekking tot de toepassing</w:t>
      </w:r>
      <w:r w:rsidR="00646F67">
        <w:t xml:space="preserve"> van artikel 7(2), vindt u hierbij</w:t>
      </w:r>
      <w:r w:rsidR="007F5956">
        <w:t xml:space="preserve"> het vergunningaanvraagformulier.</w:t>
      </w:r>
    </w:p>
    <w:p w:rsidR="003167BE" w:rsidRPr="005A54BD" w:rsidRDefault="003167BE" w:rsidP="00EA02E1"/>
    <w:p w:rsidR="00EA02E1" w:rsidRPr="0047063D" w:rsidRDefault="0047063D" w:rsidP="00EA02E1">
      <w:r w:rsidRPr="0047063D">
        <w:t>• Persoon die de vergunningaanvraag heeft voorbereid</w:t>
      </w:r>
      <w:r w:rsidR="00EA02E1" w:rsidRPr="0047063D">
        <w:t>:</w:t>
      </w:r>
    </w:p>
    <w:p w:rsidR="00EA02E1" w:rsidRPr="0047063D" w:rsidRDefault="0047063D" w:rsidP="00EA02E1">
      <w:r w:rsidRPr="0047063D">
        <w:t>Naam</w:t>
      </w:r>
      <w:r w:rsidR="00EA02E1" w:rsidRPr="0047063D">
        <w:t>:</w:t>
      </w:r>
    </w:p>
    <w:p w:rsidR="00EA02E1" w:rsidRPr="0047063D" w:rsidRDefault="0047063D" w:rsidP="00EA02E1">
      <w:r w:rsidRPr="0047063D">
        <w:t>Functie</w:t>
      </w:r>
      <w:r w:rsidR="00EA02E1" w:rsidRPr="0047063D">
        <w:t>:</w:t>
      </w:r>
    </w:p>
    <w:p w:rsidR="00EA02E1" w:rsidRPr="0047063D" w:rsidRDefault="0047063D" w:rsidP="00EA02E1">
      <w:r w:rsidRPr="0047063D">
        <w:t>Telefoon</w:t>
      </w:r>
      <w:r w:rsidR="00EA02E1" w:rsidRPr="0047063D">
        <w:t>:</w:t>
      </w:r>
    </w:p>
    <w:p w:rsidR="00EA02E1" w:rsidRPr="0047063D" w:rsidRDefault="00EA02E1" w:rsidP="00EA02E1">
      <w:r w:rsidRPr="0047063D">
        <w:t>E-mail:</w:t>
      </w:r>
    </w:p>
    <w:p w:rsidR="00F146AA" w:rsidRDefault="00F146AA" w:rsidP="00EA02E1"/>
    <w:p w:rsidR="0039737A" w:rsidRPr="0047063D" w:rsidRDefault="0039737A" w:rsidP="00EA02E1"/>
    <w:p w:rsidR="0039737A" w:rsidRDefault="0047063D" w:rsidP="00EA02E1">
      <w:r w:rsidRPr="0047063D">
        <w:lastRenderedPageBreak/>
        <w:t>• Soort aanvraag (aankruisen wat van toepassing is</w:t>
      </w:r>
      <w:r w:rsidR="00EA02E1" w:rsidRPr="0047063D">
        <w:t>):</w:t>
      </w:r>
    </w:p>
    <w:p w:rsidR="00333AD1" w:rsidRPr="0047063D" w:rsidRDefault="00333AD1" w:rsidP="00333AD1">
      <w:pPr>
        <w:numPr>
          <w:ilvl w:val="0"/>
          <w:numId w:val="14"/>
        </w:numPr>
      </w:pPr>
      <w:r w:rsidRPr="0047063D">
        <w:t>Vergunningaanvraag</w:t>
      </w:r>
    </w:p>
    <w:p w:rsidR="00EA02E1" w:rsidRPr="0047063D" w:rsidRDefault="0047063D" w:rsidP="00EA02E1">
      <w:pPr>
        <w:numPr>
          <w:ilvl w:val="0"/>
          <w:numId w:val="14"/>
        </w:numPr>
      </w:pPr>
      <w:r w:rsidRPr="0047063D">
        <w:t>Aanvraag tot wij</w:t>
      </w:r>
      <w:r w:rsidR="00660A45">
        <w:t>z</w:t>
      </w:r>
      <w:r w:rsidRPr="0047063D">
        <w:t xml:space="preserve">iging van </w:t>
      </w:r>
      <w:r w:rsidR="00411414">
        <w:t xml:space="preserve">een </w:t>
      </w:r>
      <w:r w:rsidRPr="0047063D">
        <w:t>reeds verkregen vergunning</w:t>
      </w:r>
    </w:p>
    <w:p w:rsidR="00F146AA" w:rsidRPr="0047063D" w:rsidRDefault="00F146AA" w:rsidP="00EA02E1"/>
    <w:p w:rsidR="00EA02E1" w:rsidRPr="002936FA" w:rsidRDefault="00660A45" w:rsidP="00EA02E1">
      <w:pPr>
        <w:rPr>
          <w:b/>
          <w:bCs/>
        </w:rPr>
      </w:pPr>
      <w:r w:rsidRPr="002936FA">
        <w:rPr>
          <w:b/>
          <w:bCs/>
        </w:rPr>
        <w:t>INHOUD</w:t>
      </w:r>
    </w:p>
    <w:p w:rsidR="00EA02E1" w:rsidRPr="00066B21" w:rsidRDefault="00660A45" w:rsidP="00EA02E1">
      <w:pPr>
        <w:rPr>
          <w:u w:val="single"/>
        </w:rPr>
      </w:pPr>
      <w:r w:rsidRPr="00066B21">
        <w:rPr>
          <w:u w:val="single"/>
        </w:rPr>
        <w:t>Algemene informatie</w:t>
      </w:r>
      <w:r w:rsidR="002936FA" w:rsidRPr="00066B21">
        <w:rPr>
          <w:u w:val="single"/>
        </w:rPr>
        <w:t xml:space="preserve"> over de onderneming</w:t>
      </w:r>
    </w:p>
    <w:p w:rsidR="00B83625" w:rsidRDefault="00857200" w:rsidP="00EA02E1">
      <w:r>
        <w:t xml:space="preserve">U dient </w:t>
      </w:r>
      <w:r w:rsidRPr="002936FA">
        <w:t>de informatie toe</w:t>
      </w:r>
      <w:r w:rsidR="00593F17">
        <w:t xml:space="preserve"> te </w:t>
      </w:r>
      <w:r w:rsidRPr="002936FA">
        <w:t>voegen als bedoeld in</w:t>
      </w:r>
      <w:r>
        <w:t xml:space="preserve"> Artikel 1 van</w:t>
      </w:r>
      <w:r w:rsidRPr="009B541E">
        <w:t xml:space="preserve"> </w:t>
      </w:r>
      <w:r>
        <w:t xml:space="preserve">RTS </w:t>
      </w:r>
      <w:r w:rsidRPr="00733077">
        <w:rPr>
          <w:rFonts w:cs="Arial"/>
          <w:color w:val="333333"/>
        </w:rPr>
        <w:t>C(2016) 4417</w:t>
      </w:r>
      <w:r w:rsidRPr="002936FA">
        <w:t xml:space="preserve">. </w:t>
      </w:r>
    </w:p>
    <w:p w:rsidR="00F61244" w:rsidRPr="00066B21" w:rsidRDefault="00F61244" w:rsidP="00EA02E1"/>
    <w:p w:rsidR="00EA02E1" w:rsidRPr="00066B21" w:rsidRDefault="00066B21" w:rsidP="00EA02E1">
      <w:pPr>
        <w:rPr>
          <w:u w:val="single"/>
        </w:rPr>
      </w:pPr>
      <w:r w:rsidRPr="00066B21">
        <w:rPr>
          <w:u w:val="single"/>
        </w:rPr>
        <w:t>Informatie over het kapitaal</w:t>
      </w:r>
    </w:p>
    <w:p w:rsidR="00EA02E1" w:rsidRDefault="00857200" w:rsidP="00EA02E1">
      <w:r>
        <w:t xml:space="preserve">U dient </w:t>
      </w:r>
      <w:r w:rsidR="00066B21" w:rsidRPr="002936FA">
        <w:t>de informatie toe</w:t>
      </w:r>
      <w:r w:rsidR="00593F17">
        <w:t xml:space="preserve"> te </w:t>
      </w:r>
      <w:r w:rsidR="00066B21" w:rsidRPr="002936FA">
        <w:t>voegen als bedoeld in</w:t>
      </w:r>
      <w:r w:rsidR="00066B21">
        <w:t xml:space="preserve"> Artikel 2 van</w:t>
      </w:r>
      <w:r w:rsidR="009B541E" w:rsidRPr="009B541E">
        <w:t xml:space="preserve"> </w:t>
      </w:r>
      <w:r w:rsidR="00441913">
        <w:t xml:space="preserve">RTS </w:t>
      </w:r>
      <w:r w:rsidR="009B541E" w:rsidRPr="00733077">
        <w:rPr>
          <w:rFonts w:cs="Arial"/>
          <w:color w:val="333333"/>
        </w:rPr>
        <w:t>C(2016) 4417</w:t>
      </w:r>
      <w:r w:rsidR="00066B21" w:rsidRPr="002936FA">
        <w:t xml:space="preserve">. </w:t>
      </w:r>
      <w:r>
        <w:t xml:space="preserve">Wij verzoeken u in de Annex bij dit formulier onder 2 te verwijzen </w:t>
      </w:r>
      <w:r w:rsidR="00066B21">
        <w:t>naar de betreffende bijlagen waar de informatie in staat</w:t>
      </w:r>
      <w:r w:rsidR="00442C8A">
        <w:t xml:space="preserve">. </w:t>
      </w:r>
    </w:p>
    <w:p w:rsidR="00B83625" w:rsidRPr="00066B21" w:rsidRDefault="00B83625" w:rsidP="00EA02E1"/>
    <w:p w:rsidR="00EA02E1" w:rsidRPr="0033547D" w:rsidRDefault="0033547D" w:rsidP="00EA02E1">
      <w:pPr>
        <w:rPr>
          <w:u w:val="single"/>
        </w:rPr>
      </w:pPr>
      <w:r w:rsidRPr="0033547D">
        <w:rPr>
          <w:u w:val="single"/>
        </w:rPr>
        <w:t>Informatie over de aandeelhouders</w:t>
      </w:r>
    </w:p>
    <w:p w:rsidR="00964607" w:rsidRPr="0033547D" w:rsidRDefault="00857200" w:rsidP="00EA02E1">
      <w:r>
        <w:t xml:space="preserve">U dient </w:t>
      </w:r>
      <w:r w:rsidRPr="002936FA">
        <w:t>de informatie toe</w:t>
      </w:r>
      <w:r w:rsidR="00593F17">
        <w:t xml:space="preserve"> te </w:t>
      </w:r>
      <w:r w:rsidRPr="002936FA">
        <w:t>voegen als bedoeld in</w:t>
      </w:r>
      <w:r>
        <w:t xml:space="preserve"> Artikel 3 van</w:t>
      </w:r>
      <w:r w:rsidRPr="009B541E">
        <w:t xml:space="preserve"> </w:t>
      </w:r>
      <w:r>
        <w:t xml:space="preserve">RTS </w:t>
      </w:r>
      <w:r w:rsidRPr="00733077">
        <w:rPr>
          <w:rFonts w:cs="Arial"/>
          <w:color w:val="333333"/>
        </w:rPr>
        <w:t>C(2016) 4417</w:t>
      </w:r>
      <w:r w:rsidRPr="002936FA">
        <w:t xml:space="preserve">. </w:t>
      </w:r>
      <w:r>
        <w:t xml:space="preserve">Wij verzoeken u in de Annex bij dit formulier onder 3 te verwijzen naar de betreffende bijlagen waar de informatie in staat. </w:t>
      </w:r>
    </w:p>
    <w:p w:rsidR="00EA02E1" w:rsidRPr="00675973" w:rsidRDefault="00EA02E1" w:rsidP="00EA02E1">
      <w:pPr>
        <w:rPr>
          <w:u w:val="single"/>
        </w:rPr>
      </w:pPr>
      <w:r w:rsidRPr="00675973">
        <w:rPr>
          <w:u w:val="single"/>
        </w:rPr>
        <w:t>Infor</w:t>
      </w:r>
      <w:r w:rsidR="00CC651D">
        <w:rPr>
          <w:u w:val="single"/>
        </w:rPr>
        <w:t>matie over het leidinggevend orgaan en de personen die de bedrijfsactiviteit leiden</w:t>
      </w:r>
    </w:p>
    <w:p w:rsidR="00857200" w:rsidRDefault="00857200" w:rsidP="00857200">
      <w:r>
        <w:t xml:space="preserve">U dient </w:t>
      </w:r>
      <w:r w:rsidRPr="002936FA">
        <w:t>de informatie toe</w:t>
      </w:r>
      <w:r w:rsidR="00593F17">
        <w:t xml:space="preserve"> te </w:t>
      </w:r>
      <w:r w:rsidRPr="002936FA">
        <w:t>voegen als bedoeld in</w:t>
      </w:r>
      <w:r>
        <w:t xml:space="preserve"> Artikel 4 van</w:t>
      </w:r>
      <w:r w:rsidRPr="009B541E">
        <w:t xml:space="preserve"> </w:t>
      </w:r>
      <w:r>
        <w:t xml:space="preserve">RTS </w:t>
      </w:r>
      <w:r w:rsidRPr="00733077">
        <w:rPr>
          <w:rFonts w:cs="Arial"/>
          <w:color w:val="333333"/>
        </w:rPr>
        <w:t>C(2016) 4417</w:t>
      </w:r>
      <w:r w:rsidRPr="002936FA">
        <w:t xml:space="preserve">. </w:t>
      </w:r>
      <w:r>
        <w:t xml:space="preserve">Wij verzoeken u in de Annex bij dit formulier onder 4 te verwijzen naar de betreffende bijlagen waar de informatie in staat. </w:t>
      </w:r>
    </w:p>
    <w:p w:rsidR="00F61244" w:rsidRPr="00675973" w:rsidRDefault="00F61244" w:rsidP="00EA02E1"/>
    <w:p w:rsidR="00EA02E1" w:rsidRPr="00CC651D" w:rsidRDefault="00CC651D" w:rsidP="00EA02E1">
      <w:pPr>
        <w:rPr>
          <w:u w:val="single"/>
        </w:rPr>
      </w:pPr>
      <w:r w:rsidRPr="00CC651D">
        <w:rPr>
          <w:u w:val="single"/>
        </w:rPr>
        <w:t>Financiële informatie</w:t>
      </w:r>
    </w:p>
    <w:p w:rsidR="00857200" w:rsidRDefault="00857200" w:rsidP="00857200">
      <w:r>
        <w:t xml:space="preserve">U dient </w:t>
      </w:r>
      <w:r w:rsidRPr="002936FA">
        <w:t>de informatie toe</w:t>
      </w:r>
      <w:r w:rsidR="00593F17">
        <w:t xml:space="preserve"> te </w:t>
      </w:r>
      <w:r w:rsidRPr="002936FA">
        <w:t>voegen als bedoeld in</w:t>
      </w:r>
      <w:r>
        <w:t xml:space="preserve"> Artikel 5 van</w:t>
      </w:r>
      <w:r w:rsidRPr="009B541E">
        <w:t xml:space="preserve"> </w:t>
      </w:r>
      <w:r>
        <w:t xml:space="preserve">RTS </w:t>
      </w:r>
      <w:r w:rsidRPr="00733077">
        <w:rPr>
          <w:rFonts w:cs="Arial"/>
          <w:color w:val="333333"/>
        </w:rPr>
        <w:t>C(2016) 4417</w:t>
      </w:r>
      <w:r w:rsidRPr="002936FA">
        <w:t xml:space="preserve">. </w:t>
      </w:r>
      <w:r>
        <w:t xml:space="preserve">Wij verzoeken u in de Annex bij dit formulier onder 5 te verwijzen naar de betreffende bijlagen waar de informatie in staat. </w:t>
      </w:r>
    </w:p>
    <w:p w:rsidR="000A2F31" w:rsidRPr="00CC651D" w:rsidRDefault="000A2F31" w:rsidP="00EA02E1"/>
    <w:p w:rsidR="00EA02E1" w:rsidRPr="00CC651D" w:rsidRDefault="00CC651D" w:rsidP="00EA02E1">
      <w:pPr>
        <w:rPr>
          <w:u w:val="single"/>
        </w:rPr>
      </w:pPr>
      <w:r w:rsidRPr="00CC651D">
        <w:rPr>
          <w:u w:val="single"/>
        </w:rPr>
        <w:t>Organisatie van de onderneming</w:t>
      </w:r>
    </w:p>
    <w:p w:rsidR="00857200" w:rsidRDefault="00857200" w:rsidP="00857200">
      <w:r>
        <w:t xml:space="preserve">U dient </w:t>
      </w:r>
      <w:r w:rsidRPr="002936FA">
        <w:t>de informatie toe</w:t>
      </w:r>
      <w:r w:rsidR="00593F17">
        <w:t xml:space="preserve"> te </w:t>
      </w:r>
      <w:r w:rsidRPr="002936FA">
        <w:t>voegen als bedoeld in</w:t>
      </w:r>
      <w:r>
        <w:t xml:space="preserve"> Artikel 6 van</w:t>
      </w:r>
      <w:r w:rsidRPr="009B541E">
        <w:t xml:space="preserve"> </w:t>
      </w:r>
      <w:r>
        <w:t xml:space="preserve">RTS </w:t>
      </w:r>
      <w:r w:rsidRPr="00733077">
        <w:rPr>
          <w:rFonts w:cs="Arial"/>
          <w:color w:val="333333"/>
        </w:rPr>
        <w:t>C(2016) 4417</w:t>
      </w:r>
      <w:r w:rsidRPr="002936FA">
        <w:t xml:space="preserve">. </w:t>
      </w:r>
      <w:r>
        <w:t xml:space="preserve">Wij verzoeken u in de Annex bij dit formulier onder 6 te verwijzen naar de betreffende bijlagen waar de informatie in staat. </w:t>
      </w:r>
    </w:p>
    <w:p w:rsidR="00FB7785" w:rsidRPr="00CC651D" w:rsidRDefault="00FB7785" w:rsidP="00EA02E1"/>
    <w:p w:rsidR="009208D2" w:rsidRDefault="009208D2">
      <w:pPr>
        <w:rPr>
          <w:rFonts w:eastAsia="Times New Roman" w:cs="Arial"/>
          <w:b/>
          <w:bCs/>
        </w:rPr>
      </w:pPr>
      <w:r>
        <w:rPr>
          <w:rFonts w:eastAsia="Times New Roman" w:cs="Arial"/>
          <w:b/>
          <w:bCs/>
        </w:rPr>
        <w:br w:type="page"/>
      </w:r>
    </w:p>
    <w:p w:rsidR="00593F17" w:rsidRDefault="00C20431" w:rsidP="00DB41CD">
      <w:pPr>
        <w:spacing w:after="0" w:line="240" w:lineRule="auto"/>
        <w:rPr>
          <w:rFonts w:eastAsia="Times New Roman" w:cs="Arial"/>
          <w:b/>
          <w:bCs/>
        </w:rPr>
      </w:pPr>
      <w:r>
        <w:rPr>
          <w:rFonts w:eastAsia="Times New Roman" w:cs="Arial"/>
          <w:b/>
          <w:bCs/>
        </w:rPr>
        <w:lastRenderedPageBreak/>
        <w:t>Annex</w:t>
      </w:r>
      <w:r w:rsidR="00593F17">
        <w:rPr>
          <w:rFonts w:eastAsia="Times New Roman" w:cs="Arial"/>
          <w:b/>
          <w:bCs/>
        </w:rPr>
        <w:t xml:space="preserve"> bij aanvraagformulier vergunningaanvraag beleggingsonderneming MiFID II</w:t>
      </w:r>
      <w:r w:rsidR="00593F17">
        <w:rPr>
          <w:rStyle w:val="Voetnootmarkering"/>
          <w:rFonts w:eastAsia="Times New Roman" w:cs="Arial"/>
          <w:b/>
          <w:bCs/>
        </w:rPr>
        <w:footnoteReference w:id="1"/>
      </w:r>
    </w:p>
    <w:p w:rsidR="00593F17" w:rsidRDefault="00593F17" w:rsidP="00DB41CD">
      <w:pPr>
        <w:spacing w:after="0" w:line="240" w:lineRule="auto"/>
        <w:rPr>
          <w:rFonts w:eastAsia="Times New Roman" w:cs="Arial"/>
          <w:b/>
          <w:bCs/>
        </w:rPr>
      </w:pPr>
    </w:p>
    <w:p w:rsidR="00DB41CD" w:rsidRDefault="00DB41CD" w:rsidP="00DB41CD">
      <w:pPr>
        <w:spacing w:after="0" w:line="240" w:lineRule="auto"/>
        <w:rPr>
          <w:rFonts w:eastAsia="Times New Roman" w:cs="Arial"/>
          <w:b/>
          <w:bCs/>
        </w:rPr>
      </w:pPr>
    </w:p>
    <w:p w:rsidR="00DB41CD" w:rsidRPr="006C4891" w:rsidRDefault="00DB41CD" w:rsidP="00DB41CD">
      <w:pPr>
        <w:numPr>
          <w:ilvl w:val="0"/>
          <w:numId w:val="13"/>
        </w:numPr>
        <w:spacing w:after="0" w:line="240" w:lineRule="auto"/>
        <w:contextualSpacing/>
        <w:rPr>
          <w:rFonts w:eastAsia="Times New Roman" w:cs="Arial"/>
          <w:bCs/>
        </w:rPr>
      </w:pPr>
      <w:r w:rsidRPr="006C4891">
        <w:rPr>
          <w:rFonts w:eastAsia="Times New Roman" w:cs="Arial"/>
          <w:bCs/>
        </w:rPr>
        <w:t>Algemene informatie over de onderneming</w:t>
      </w:r>
    </w:p>
    <w:p w:rsidR="00DB41CD" w:rsidRPr="006C4891" w:rsidRDefault="00DB41CD" w:rsidP="00DB41CD">
      <w:pPr>
        <w:tabs>
          <w:tab w:val="left" w:pos="426"/>
        </w:tabs>
        <w:spacing w:after="0" w:line="240" w:lineRule="auto"/>
        <w:outlineLvl w:val="0"/>
        <w:rPr>
          <w:rFonts w:ascii="Calibri" w:eastAsia="Times New Roman" w:hAnsi="Calibri" w:cs="Arial"/>
          <w:sz w:val="20"/>
          <w:szCs w:val="20"/>
        </w:rPr>
      </w:pPr>
    </w:p>
    <w:tbl>
      <w:tblPr>
        <w:tblW w:w="9660"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78"/>
        <w:gridCol w:w="144"/>
        <w:gridCol w:w="4819"/>
        <w:gridCol w:w="19"/>
      </w:tblGrid>
      <w:tr w:rsidR="00DB41CD" w:rsidRPr="006C4891"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w:hAnsi="Calibri" w:cs="Arial"/>
                <w:bCs/>
              </w:rPr>
            </w:pPr>
            <w:r w:rsidRPr="006C4891">
              <w:rPr>
                <w:rFonts w:ascii="Calibri" w:eastAsia="Times" w:hAnsi="Calibri" w:cs="Arial"/>
                <w:bCs/>
              </w:rPr>
              <w:t>Statutaire naam</w:t>
            </w:r>
          </w:p>
          <w:p w:rsidR="00DB41CD" w:rsidRPr="006C4891"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w:hAnsi="Calibri" w:cs="Arial"/>
                <w:sz w:val="20"/>
                <w:szCs w:val="20"/>
              </w:rPr>
            </w:pPr>
          </w:p>
        </w:tc>
        <w:tc>
          <w:tcPr>
            <w:tcW w:w="4819" w:type="dxa"/>
            <w:tcBorders>
              <w:top w:val="single" w:sz="4" w:space="0" w:color="auto"/>
              <w:left w:val="nil"/>
              <w:bottom w:val="single" w:sz="4" w:space="0" w:color="auto"/>
              <w:right w:val="nil"/>
            </w:tcBorders>
          </w:tcPr>
          <w:p w:rsidR="00DB41CD" w:rsidRPr="006C4891" w:rsidRDefault="00DB41CD" w:rsidP="00DB41CD">
            <w:pPr>
              <w:spacing w:after="0" w:line="240" w:lineRule="auto"/>
              <w:rPr>
                <w:rFonts w:ascii="Calibri" w:eastAsia="Times"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w:hAnsi="Calibri" w:cs="Arial"/>
              </w:rPr>
            </w:pPr>
            <w:r w:rsidRPr="006C4891">
              <w:rPr>
                <w:rFonts w:ascii="Calibri" w:eastAsia="Times" w:hAnsi="Calibri" w:cs="Arial"/>
                <w:bCs/>
              </w:rPr>
              <w:t>Handelsna(a)m(en)</w:t>
            </w:r>
          </w:p>
          <w:p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rsidR="00DB41CD" w:rsidRPr="006C4891" w:rsidRDefault="00DB41CD" w:rsidP="00DB41CD">
            <w:pPr>
              <w:spacing w:after="0" w:line="240" w:lineRule="auto"/>
              <w:rPr>
                <w:rFonts w:ascii="Calibri" w:eastAsia="Times"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w:hAnsi="Calibri" w:cs="Arial"/>
                <w:bCs/>
              </w:rPr>
            </w:pPr>
            <w:r w:rsidRPr="006C4891">
              <w:rPr>
                <w:rFonts w:ascii="Calibri" w:eastAsia="Times" w:hAnsi="Calibri" w:cs="Arial"/>
                <w:bCs/>
              </w:rPr>
              <w:t>Rechtsvorm</w:t>
            </w:r>
          </w:p>
          <w:p w:rsidR="00DB41CD" w:rsidRPr="006C4891" w:rsidRDefault="00DB41CD" w:rsidP="00DB41CD">
            <w:pPr>
              <w:spacing w:after="0" w:line="240" w:lineRule="auto"/>
              <w:rPr>
                <w:rFonts w:ascii="Calibri" w:eastAsia="Times" w:hAnsi="Calibri" w:cs="Arial"/>
                <w:bCs/>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rsidR="00DB41CD" w:rsidRPr="006C4891" w:rsidRDefault="00DB41CD" w:rsidP="00DB41CD">
            <w:pPr>
              <w:spacing w:after="0" w:line="240" w:lineRule="auto"/>
              <w:rPr>
                <w:rFonts w:ascii="Calibri" w:eastAsia="Times"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w:hAnsi="Calibri" w:cs="Arial"/>
                <w:i/>
                <w:iCs/>
              </w:rPr>
            </w:pPr>
            <w:r w:rsidRPr="006C4891">
              <w:rPr>
                <w:rFonts w:ascii="Calibri" w:eastAsia="Times" w:hAnsi="Calibri" w:cs="Arial"/>
                <w:bCs/>
              </w:rPr>
              <w:t>Statutaire zetel</w:t>
            </w:r>
            <w:r w:rsidRPr="006C4891">
              <w:rPr>
                <w:rFonts w:ascii="Calibri" w:eastAsia="Times" w:hAnsi="Calibri" w:cs="Arial"/>
              </w:rPr>
              <w:t xml:space="preserve"> </w:t>
            </w:r>
          </w:p>
          <w:p w:rsidR="00DB41CD" w:rsidRPr="006C4891" w:rsidRDefault="00DB41CD" w:rsidP="00DB41CD">
            <w:pPr>
              <w:spacing w:after="0" w:line="240" w:lineRule="auto"/>
              <w:rPr>
                <w:rFonts w:ascii="Calibri" w:eastAsia="Times" w:hAnsi="Calibri" w:cs="Arial"/>
                <w:i/>
                <w:iCs/>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w:hAnsi="Calibri" w:cs="Arial"/>
                <w:sz w:val="20"/>
                <w:szCs w:val="20"/>
              </w:rPr>
            </w:pPr>
          </w:p>
        </w:tc>
        <w:tc>
          <w:tcPr>
            <w:tcW w:w="4819" w:type="dxa"/>
            <w:tcBorders>
              <w:top w:val="nil"/>
              <w:left w:val="nil"/>
              <w:bottom w:val="single" w:sz="4" w:space="0" w:color="auto"/>
              <w:right w:val="nil"/>
            </w:tcBorders>
          </w:tcPr>
          <w:p w:rsidR="00DB41CD" w:rsidRPr="006C4891" w:rsidRDefault="00DB41CD" w:rsidP="00DB41CD">
            <w:pPr>
              <w:spacing w:after="0" w:line="240" w:lineRule="auto"/>
              <w:rPr>
                <w:rFonts w:ascii="Calibri" w:eastAsia="Times"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tabs>
                <w:tab w:val="left" w:pos="426"/>
              </w:tabs>
              <w:spacing w:after="0" w:line="240" w:lineRule="auto"/>
              <w:outlineLvl w:val="0"/>
              <w:rPr>
                <w:rFonts w:ascii="Calibri" w:eastAsia="Times New Roman" w:hAnsi="Calibri" w:cs="Arial"/>
                <w:bCs/>
              </w:rPr>
            </w:pPr>
            <w:r w:rsidRPr="006C4891">
              <w:rPr>
                <w:rFonts w:ascii="Calibri" w:eastAsia="Times New Roman" w:hAnsi="Calibri" w:cs="Arial"/>
                <w:bCs/>
              </w:rPr>
              <w:t>Nummer van inschrijving in handelsregister</w:t>
            </w:r>
          </w:p>
          <w:p w:rsidR="00DB41CD" w:rsidRPr="006C4891" w:rsidRDefault="00DB41CD" w:rsidP="00DB41CD">
            <w:pPr>
              <w:tabs>
                <w:tab w:val="left" w:pos="426"/>
              </w:tabs>
              <w:spacing w:after="0" w:line="240" w:lineRule="auto"/>
              <w:outlineLvl w:val="0"/>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rsidR="00DB41CD" w:rsidRPr="006C4891" w:rsidRDefault="00DB41CD" w:rsidP="00DB41CD">
            <w:pPr>
              <w:spacing w:after="0" w:line="240" w:lineRule="auto"/>
              <w:rPr>
                <w:rFonts w:ascii="Calibri" w:eastAsia="Times New Roman"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w:hAnsi="Calibri" w:cs="Arial"/>
              </w:rPr>
            </w:pPr>
            <w:r w:rsidRPr="006C4891">
              <w:rPr>
                <w:rFonts w:ascii="Calibri" w:eastAsia="Times" w:hAnsi="Calibri" w:cs="Arial"/>
                <w:bCs/>
              </w:rPr>
              <w:t>Adres hoofdkantoor</w:t>
            </w:r>
            <w:r w:rsidRPr="006C4891">
              <w:rPr>
                <w:rFonts w:ascii="Calibri" w:eastAsia="Times" w:hAnsi="Calibri" w:cs="Arial"/>
              </w:rPr>
              <w:t xml:space="preserve"> </w:t>
            </w:r>
          </w:p>
          <w:p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rsidR="00DB41CD" w:rsidRPr="006C4891" w:rsidRDefault="00DB41CD" w:rsidP="00DB41CD">
            <w:pPr>
              <w:spacing w:after="0" w:line="240" w:lineRule="auto"/>
              <w:rPr>
                <w:rFonts w:ascii="Calibri" w:eastAsia="Times"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New Roman" w:hAnsi="Calibri" w:cs="Arial"/>
              </w:rPr>
            </w:pPr>
            <w:r w:rsidRPr="006C4891">
              <w:rPr>
                <w:rFonts w:ascii="Calibri" w:eastAsia="Times New Roman" w:hAnsi="Calibri" w:cs="Arial"/>
                <w:bCs/>
              </w:rPr>
              <w:t>Postcode en woonplaats</w:t>
            </w:r>
            <w:r w:rsidRPr="006C4891">
              <w:rPr>
                <w:rFonts w:ascii="Calibri" w:eastAsia="Times New Roman" w:hAnsi="Calibri" w:cs="Arial"/>
              </w:rPr>
              <w:t xml:space="preserve"> hoofdkantoor</w:t>
            </w:r>
          </w:p>
          <w:p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rsidR="00DB41CD" w:rsidRPr="006C4891" w:rsidRDefault="00DB41CD" w:rsidP="00DB41CD">
            <w:pPr>
              <w:spacing w:after="0" w:line="240" w:lineRule="auto"/>
              <w:rPr>
                <w:rFonts w:ascii="Calibri" w:eastAsia="Times New Roman"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New Roman" w:hAnsi="Calibri" w:cs="Arial"/>
                <w:bCs/>
              </w:rPr>
            </w:pPr>
            <w:r w:rsidRPr="006C4891">
              <w:rPr>
                <w:rFonts w:ascii="Calibri" w:eastAsia="Times New Roman" w:hAnsi="Calibri" w:cs="Arial"/>
                <w:bCs/>
              </w:rPr>
              <w:t>Land</w:t>
            </w:r>
          </w:p>
          <w:p w:rsidR="00DB41CD" w:rsidRPr="006C4891" w:rsidRDefault="00DB41CD" w:rsidP="00DB41CD">
            <w:pPr>
              <w:spacing w:after="0" w:line="240" w:lineRule="auto"/>
              <w:rPr>
                <w:rFonts w:ascii="Calibri" w:eastAsia="Times New Roman" w:hAnsi="Calibri" w:cs="Arial"/>
                <w:bCs/>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single" w:sz="4" w:space="0" w:color="auto"/>
              <w:right w:val="nil"/>
            </w:tcBorders>
          </w:tcPr>
          <w:p w:rsidR="00DB41CD" w:rsidRPr="006C4891" w:rsidRDefault="00DB41CD" w:rsidP="00DB41CD">
            <w:pPr>
              <w:spacing w:after="0" w:line="240" w:lineRule="auto"/>
              <w:rPr>
                <w:rFonts w:ascii="Calibri" w:eastAsia="Times New Roman"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tabs>
                <w:tab w:val="left" w:pos="426"/>
              </w:tabs>
              <w:spacing w:after="0" w:line="240" w:lineRule="auto"/>
              <w:outlineLvl w:val="0"/>
              <w:rPr>
                <w:rFonts w:ascii="Calibri" w:eastAsia="Times New Roman" w:hAnsi="Calibri" w:cs="Arial"/>
                <w:bCs/>
              </w:rPr>
            </w:pPr>
            <w:r w:rsidRPr="006C4891">
              <w:rPr>
                <w:rFonts w:ascii="Calibri" w:eastAsia="Times New Roman" w:hAnsi="Calibri" w:cs="Arial"/>
                <w:bCs/>
              </w:rPr>
              <w:t>Postbus</w:t>
            </w:r>
          </w:p>
          <w:p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nil"/>
              <w:left w:val="nil"/>
              <w:bottom w:val="nil"/>
              <w:right w:val="nil"/>
            </w:tcBorders>
          </w:tcPr>
          <w:p w:rsidR="00DB41CD" w:rsidRPr="006C4891" w:rsidRDefault="00DB41CD" w:rsidP="00DB41CD">
            <w:pPr>
              <w:spacing w:after="0" w:line="240" w:lineRule="auto"/>
              <w:rPr>
                <w:rFonts w:ascii="Calibri" w:eastAsia="Times New Roman"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New Roman" w:hAnsi="Calibri" w:cs="Arial"/>
              </w:rPr>
            </w:pPr>
            <w:r w:rsidRPr="006C4891">
              <w:rPr>
                <w:rFonts w:ascii="Calibri" w:eastAsia="Times New Roman" w:hAnsi="Calibri" w:cs="Arial"/>
                <w:bCs/>
              </w:rPr>
              <w:t>Postcode van de postbus</w:t>
            </w:r>
            <w:r w:rsidRPr="006C4891">
              <w:rPr>
                <w:rFonts w:ascii="Calibri" w:eastAsia="Times New Roman" w:hAnsi="Calibri" w:cs="Arial"/>
              </w:rPr>
              <w:t xml:space="preserve"> </w:t>
            </w:r>
          </w:p>
          <w:p w:rsidR="00DB41CD" w:rsidRPr="006C4891" w:rsidRDefault="00DB41CD" w:rsidP="00DB41CD">
            <w:pPr>
              <w:spacing w:after="0" w:line="240" w:lineRule="auto"/>
              <w:rPr>
                <w:rFonts w:ascii="Calibri" w:eastAsia="Times New Roman" w:hAnsi="Calibri" w:cs="Arial"/>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nil"/>
              <w:right w:val="nil"/>
            </w:tcBorders>
          </w:tcPr>
          <w:p w:rsidR="00DB41CD" w:rsidRPr="006C4891" w:rsidRDefault="00DB41CD" w:rsidP="00DB41CD">
            <w:pPr>
              <w:spacing w:after="0" w:line="240" w:lineRule="auto"/>
              <w:rPr>
                <w:rFonts w:ascii="Calibri" w:eastAsia="Times New Roman" w:hAnsi="Calibri" w:cs="Arial"/>
                <w:sz w:val="20"/>
                <w:szCs w:val="20"/>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tabs>
                <w:tab w:val="left" w:pos="426"/>
              </w:tabs>
              <w:spacing w:after="0" w:line="240" w:lineRule="auto"/>
              <w:outlineLvl w:val="0"/>
              <w:rPr>
                <w:rFonts w:ascii="Calibri" w:eastAsia="Times New Roman" w:hAnsi="Calibri" w:cs="Arial"/>
                <w:bCs/>
                <w:lang w:val="de-DE"/>
              </w:rPr>
            </w:pPr>
            <w:r w:rsidRPr="006C4891">
              <w:rPr>
                <w:rFonts w:ascii="Calibri" w:eastAsia="Times New Roman" w:hAnsi="Calibri" w:cs="Arial"/>
                <w:bCs/>
                <w:lang w:val="de-DE"/>
              </w:rPr>
              <w:t>Land</w:t>
            </w:r>
          </w:p>
          <w:p w:rsidR="00DB41CD" w:rsidRPr="006C4891" w:rsidRDefault="00DB41CD" w:rsidP="00DB41CD">
            <w:pPr>
              <w:spacing w:after="0" w:line="240" w:lineRule="auto"/>
              <w:rPr>
                <w:rFonts w:ascii="Calibri" w:eastAsia="Times" w:hAnsi="Calibri" w:cs="Arial"/>
                <w:bCs/>
                <w:lang w:val="de-DE"/>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lang w:val="de-DE"/>
              </w:rPr>
            </w:pPr>
          </w:p>
        </w:tc>
        <w:tc>
          <w:tcPr>
            <w:tcW w:w="4819" w:type="dxa"/>
            <w:tcBorders>
              <w:top w:val="single" w:sz="4" w:space="0" w:color="auto"/>
              <w:left w:val="nil"/>
              <w:bottom w:val="nil"/>
              <w:right w:val="nil"/>
            </w:tcBorders>
          </w:tcPr>
          <w:p w:rsidR="00DB41CD" w:rsidRPr="006C4891" w:rsidRDefault="00DB41CD" w:rsidP="00DB41CD">
            <w:pPr>
              <w:spacing w:after="0" w:line="240" w:lineRule="auto"/>
              <w:rPr>
                <w:rFonts w:ascii="Calibri" w:eastAsia="Times New Roman" w:hAnsi="Calibri" w:cs="Arial"/>
                <w:sz w:val="20"/>
                <w:szCs w:val="20"/>
                <w:lang w:val="de-DE"/>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tabs>
                <w:tab w:val="left" w:pos="426"/>
              </w:tabs>
              <w:spacing w:after="0" w:line="240" w:lineRule="auto"/>
              <w:outlineLvl w:val="0"/>
              <w:rPr>
                <w:rFonts w:ascii="Calibri" w:eastAsia="Times New Roman" w:hAnsi="Calibri" w:cs="Arial"/>
                <w:bCs/>
                <w:lang w:val="de-DE"/>
              </w:rPr>
            </w:pPr>
            <w:r w:rsidRPr="006C4891">
              <w:rPr>
                <w:rFonts w:ascii="Calibri" w:eastAsia="Times New Roman" w:hAnsi="Calibri" w:cs="Arial"/>
                <w:bCs/>
                <w:lang w:val="de-DE"/>
              </w:rPr>
              <w:t>Telefoon</w:t>
            </w:r>
          </w:p>
          <w:p w:rsidR="00DB41CD" w:rsidRPr="006C4891" w:rsidRDefault="00DB41CD" w:rsidP="00DB41CD">
            <w:pPr>
              <w:tabs>
                <w:tab w:val="left" w:pos="426"/>
              </w:tabs>
              <w:spacing w:after="0" w:line="240" w:lineRule="auto"/>
              <w:outlineLvl w:val="0"/>
              <w:rPr>
                <w:rFonts w:ascii="Calibri" w:eastAsia="Times New Roman" w:hAnsi="Calibri" w:cs="Arial"/>
                <w:bCs/>
                <w:lang w:val="de-DE"/>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lang w:val="de-DE"/>
              </w:rPr>
            </w:pPr>
          </w:p>
        </w:tc>
        <w:tc>
          <w:tcPr>
            <w:tcW w:w="4819" w:type="dxa"/>
            <w:tcBorders>
              <w:top w:val="single" w:sz="4" w:space="0" w:color="auto"/>
              <w:left w:val="nil"/>
              <w:bottom w:val="nil"/>
              <w:right w:val="nil"/>
            </w:tcBorders>
          </w:tcPr>
          <w:p w:rsidR="00DB41CD" w:rsidRPr="006C4891" w:rsidRDefault="00DB41CD" w:rsidP="00DB41CD">
            <w:pPr>
              <w:spacing w:after="0" w:line="240" w:lineRule="auto"/>
              <w:rPr>
                <w:rFonts w:ascii="Calibri" w:eastAsia="Times New Roman" w:hAnsi="Calibri" w:cs="Arial"/>
                <w:sz w:val="20"/>
                <w:szCs w:val="20"/>
                <w:lang w:val="de-DE"/>
              </w:rPr>
            </w:pPr>
          </w:p>
        </w:tc>
      </w:tr>
      <w:tr w:rsidR="006C4891" w:rsidRPr="006C4891" w:rsidTr="002C5F33">
        <w:tblPrEx>
          <w:tblLook w:val="04A0" w:firstRow="1" w:lastRow="0" w:firstColumn="1" w:lastColumn="0" w:noHBand="0" w:noVBand="1"/>
        </w:tblPrEx>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w:hAnsi="Calibri" w:cs="Arial"/>
                <w:lang w:val="de-DE"/>
              </w:rPr>
            </w:pPr>
            <w:r w:rsidRPr="006C4891">
              <w:rPr>
                <w:rFonts w:ascii="Calibri" w:eastAsia="Times" w:hAnsi="Calibri" w:cs="Arial"/>
                <w:lang w:val="de-DE"/>
              </w:rPr>
              <w:t>E-mailadres</w:t>
            </w:r>
          </w:p>
          <w:p w:rsidR="00DB41CD" w:rsidRPr="006C4891" w:rsidRDefault="00DB41CD" w:rsidP="00DB41CD">
            <w:pPr>
              <w:spacing w:after="0" w:line="240" w:lineRule="auto"/>
              <w:rPr>
                <w:rFonts w:ascii="Calibri" w:eastAsia="Times" w:hAnsi="Calibri" w:cs="Arial"/>
                <w:lang w:val="de-DE"/>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lang w:val="de-DE"/>
              </w:rPr>
            </w:pPr>
          </w:p>
        </w:tc>
        <w:tc>
          <w:tcPr>
            <w:tcW w:w="4838" w:type="dxa"/>
            <w:gridSpan w:val="2"/>
            <w:tcBorders>
              <w:top w:val="single" w:sz="4" w:space="0" w:color="auto"/>
              <w:left w:val="nil"/>
              <w:bottom w:val="single" w:sz="4" w:space="0" w:color="auto"/>
              <w:right w:val="nil"/>
            </w:tcBorders>
          </w:tcPr>
          <w:p w:rsidR="00DB41CD" w:rsidRPr="006C4891" w:rsidRDefault="00DB41CD" w:rsidP="00DB41CD">
            <w:pPr>
              <w:spacing w:after="0" w:line="240" w:lineRule="auto"/>
              <w:rPr>
                <w:rFonts w:ascii="Calibri" w:eastAsia="Times New Roman" w:hAnsi="Calibri" w:cs="Arial"/>
                <w:sz w:val="20"/>
                <w:szCs w:val="20"/>
                <w:lang w:val="de-DE"/>
              </w:rPr>
            </w:pPr>
          </w:p>
        </w:tc>
      </w:tr>
      <w:tr w:rsidR="00DB41CD" w:rsidRPr="006C4891" w:rsidTr="002C5F33">
        <w:tblPrEx>
          <w:tblLook w:val="04A0" w:firstRow="1" w:lastRow="0" w:firstColumn="1" w:lastColumn="0" w:noHBand="0" w:noVBand="1"/>
        </w:tblPrEx>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w:hAnsi="Calibri" w:cs="Arial"/>
              </w:rPr>
            </w:pPr>
            <w:r w:rsidRPr="006C4891">
              <w:rPr>
                <w:rFonts w:ascii="Calibri" w:eastAsia="Times" w:hAnsi="Calibri" w:cs="Arial"/>
              </w:rPr>
              <w:t>Website</w:t>
            </w:r>
          </w:p>
          <w:p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rsidR="00DB41CD" w:rsidRPr="006C4891" w:rsidRDefault="00DB41CD" w:rsidP="00DB41CD">
            <w:pPr>
              <w:spacing w:after="0" w:line="240" w:lineRule="auto"/>
              <w:rPr>
                <w:rFonts w:ascii="Calibri" w:eastAsia="Times New Roman" w:hAnsi="Calibri" w:cs="Arial"/>
                <w:sz w:val="20"/>
                <w:szCs w:val="20"/>
              </w:rPr>
            </w:pPr>
          </w:p>
        </w:tc>
        <w:tc>
          <w:tcPr>
            <w:tcW w:w="4819" w:type="dxa"/>
            <w:tcBorders>
              <w:top w:val="single" w:sz="4" w:space="0" w:color="auto"/>
              <w:left w:val="nil"/>
              <w:bottom w:val="single" w:sz="4" w:space="0" w:color="auto"/>
              <w:right w:val="nil"/>
            </w:tcBorders>
          </w:tcPr>
          <w:p w:rsidR="00DB41CD" w:rsidRPr="006C4891" w:rsidRDefault="00DB41CD" w:rsidP="00DB41CD">
            <w:pPr>
              <w:spacing w:after="0" w:line="240" w:lineRule="auto"/>
              <w:rPr>
                <w:rFonts w:ascii="Calibri" w:eastAsia="Times New Roman" w:hAnsi="Calibri" w:cs="Arial"/>
                <w:sz w:val="20"/>
                <w:szCs w:val="20"/>
              </w:rPr>
            </w:pPr>
          </w:p>
        </w:tc>
      </w:tr>
    </w:tbl>
    <w:p w:rsidR="00226BFC" w:rsidRPr="006C4891" w:rsidRDefault="00226BFC" w:rsidP="00DB41CD">
      <w:pPr>
        <w:tabs>
          <w:tab w:val="left" w:pos="284"/>
        </w:tabs>
        <w:spacing w:after="0" w:line="240" w:lineRule="auto"/>
        <w:outlineLvl w:val="0"/>
      </w:pPr>
    </w:p>
    <w:p w:rsidR="00DB41CD" w:rsidRDefault="00593F17" w:rsidP="00DB41CD">
      <w:pPr>
        <w:tabs>
          <w:tab w:val="left" w:pos="284"/>
        </w:tabs>
        <w:spacing w:after="0" w:line="240" w:lineRule="auto"/>
        <w:outlineLvl w:val="0"/>
        <w:rPr>
          <w:rFonts w:ascii="Calibri" w:eastAsia="Times New Roman" w:hAnsi="Calibri" w:cs="Arial"/>
          <w:b/>
          <w:color w:val="330066"/>
          <w:sz w:val="20"/>
          <w:szCs w:val="20"/>
        </w:rPr>
      </w:pPr>
      <w:r>
        <w:t xml:space="preserve">U dient </w:t>
      </w:r>
      <w:r w:rsidR="00B8535C" w:rsidRPr="00EF2C46">
        <w:t>onder</w:t>
      </w:r>
      <w:r w:rsidR="00B8535C">
        <w:t xml:space="preserve">staande </w:t>
      </w:r>
      <w:r>
        <w:t>documenten toe te voegen</w:t>
      </w:r>
      <w:r w:rsidR="00B8535C" w:rsidRPr="00EF2C46">
        <w:t>.</w:t>
      </w:r>
      <w:r w:rsidR="00503496">
        <w:t xml:space="preserve"> </w:t>
      </w:r>
      <w:r w:rsidR="00B8535C">
        <w:t>Graag aankruisen indien de documenten zijn bijgevoegd.</w:t>
      </w:r>
    </w:p>
    <w:p w:rsidR="00B8535C" w:rsidRPr="00DB41CD" w:rsidRDefault="00B8535C" w:rsidP="00DB41CD">
      <w:pPr>
        <w:tabs>
          <w:tab w:val="left" w:pos="284"/>
        </w:tabs>
        <w:spacing w:after="0" w:line="240" w:lineRule="auto"/>
        <w:outlineLvl w:val="0"/>
        <w:rPr>
          <w:rFonts w:ascii="Calibri" w:eastAsia="Times New Roman" w:hAnsi="Calibri" w:cs="Arial"/>
          <w:b/>
          <w:color w:val="330066"/>
          <w:sz w:val="20"/>
          <w:szCs w:val="20"/>
        </w:rPr>
      </w:pPr>
    </w:p>
    <w:p w:rsidR="00B8535C" w:rsidRDefault="00B8535C" w:rsidP="00B8535C">
      <w:pPr>
        <w:pStyle w:val="Lijstalinea"/>
        <w:numPr>
          <w:ilvl w:val="0"/>
          <w:numId w:val="24"/>
        </w:numPr>
      </w:pPr>
      <w:r>
        <w:t>Statuten of oprichtingsdocumenten van de onderneming</w:t>
      </w:r>
    </w:p>
    <w:p w:rsidR="00B8535C" w:rsidRPr="00066B21" w:rsidRDefault="00B8535C" w:rsidP="00B8535C">
      <w:pPr>
        <w:pStyle w:val="Lijstalinea"/>
        <w:numPr>
          <w:ilvl w:val="0"/>
          <w:numId w:val="24"/>
        </w:numPr>
      </w:pPr>
      <w:r>
        <w:t>Uittreksel Kamer van koophandel van de onderneming</w:t>
      </w:r>
    </w:p>
    <w:p w:rsidR="00503496" w:rsidRDefault="00503496" w:rsidP="00DB41CD">
      <w:pPr>
        <w:tabs>
          <w:tab w:val="left" w:pos="284"/>
        </w:tabs>
        <w:spacing w:after="0" w:line="240" w:lineRule="auto"/>
        <w:outlineLvl w:val="0"/>
        <w:rPr>
          <w:rFonts w:eastAsia="Times New Roman" w:cs="Arial"/>
          <w:bCs/>
          <w:color w:val="330066"/>
          <w:sz w:val="20"/>
          <w:szCs w:val="20"/>
        </w:rPr>
      </w:pPr>
    </w:p>
    <w:p w:rsidR="00A43D75" w:rsidRDefault="00A43D75">
      <w:pPr>
        <w:rPr>
          <w:rFonts w:ascii="Calibri" w:eastAsia="Times New Roman" w:hAnsi="Calibri" w:cs="Arial"/>
          <w:bCs/>
        </w:rPr>
      </w:pPr>
      <w:r>
        <w:rPr>
          <w:rFonts w:ascii="Calibri" w:eastAsia="Times New Roman" w:hAnsi="Calibri" w:cs="Arial"/>
          <w:bCs/>
        </w:rPr>
        <w:br w:type="page"/>
      </w:r>
    </w:p>
    <w:p w:rsidR="00124DD2" w:rsidRDefault="00124DD2" w:rsidP="00DB41CD">
      <w:pPr>
        <w:tabs>
          <w:tab w:val="left" w:pos="284"/>
        </w:tabs>
        <w:spacing w:after="0" w:line="240" w:lineRule="auto"/>
        <w:outlineLvl w:val="0"/>
        <w:rPr>
          <w:rFonts w:ascii="Calibri" w:hAnsi="Calibri"/>
        </w:rPr>
      </w:pPr>
      <w:r>
        <w:rPr>
          <w:rFonts w:ascii="Calibri" w:eastAsia="Times New Roman" w:hAnsi="Calibri" w:cs="Arial"/>
          <w:bCs/>
        </w:rPr>
        <w:lastRenderedPageBreak/>
        <w:t>Graag in onderstaande matrix</w:t>
      </w:r>
      <w:r w:rsidR="00DB41CD" w:rsidRPr="00124DD2">
        <w:rPr>
          <w:rFonts w:ascii="Calibri" w:eastAsia="Times New Roman" w:hAnsi="Calibri" w:cs="Arial"/>
          <w:bCs/>
        </w:rPr>
        <w:t xml:space="preserve"> </w:t>
      </w:r>
      <w:r w:rsidR="009208D2">
        <w:rPr>
          <w:rFonts w:ascii="Calibri" w:eastAsia="Times New Roman" w:hAnsi="Calibri" w:cs="Arial"/>
          <w:bCs/>
        </w:rPr>
        <w:t>aanvinken</w:t>
      </w:r>
      <w:r w:rsidR="009208D2" w:rsidRPr="00124DD2">
        <w:rPr>
          <w:rFonts w:ascii="Calibri" w:eastAsia="Times New Roman" w:hAnsi="Calibri" w:cs="Arial"/>
          <w:b/>
          <w:bCs/>
        </w:rPr>
        <w:t xml:space="preserve"> </w:t>
      </w:r>
      <w:r w:rsidR="00DB41CD" w:rsidRPr="00124DD2">
        <w:rPr>
          <w:rFonts w:ascii="Calibri" w:hAnsi="Calibri"/>
        </w:rPr>
        <w:t>op welke beleggingsdiensten, beleggingsactiviteiten, nevendiensten en financiële instrumenten de vergunningaanvraag betrekking heeft</w:t>
      </w:r>
      <w:r>
        <w:rPr>
          <w:rFonts w:ascii="Calibri" w:hAnsi="Calibri"/>
        </w:rPr>
        <w:t>.</w:t>
      </w:r>
    </w:p>
    <w:p w:rsidR="00652100" w:rsidRDefault="00652100">
      <w:pPr>
        <w:rPr>
          <w:b/>
        </w:rPr>
      </w:pPr>
    </w:p>
    <w:p w:rsidR="00E37E98" w:rsidRDefault="00E37E98">
      <w:pPr>
        <w:rPr>
          <w:b/>
        </w:rPr>
      </w:pPr>
      <w:r>
        <w:rPr>
          <w:b/>
        </w:rPr>
        <w:t>Beleggingsdiensten en -activiteiten</w:t>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81"/>
        <w:gridCol w:w="782"/>
        <w:gridCol w:w="782"/>
      </w:tblGrid>
      <w:tr w:rsidR="00AC0177" w:rsidTr="009208D2">
        <w:trPr>
          <w:cantSplit/>
          <w:trHeight w:val="1701"/>
        </w:trPr>
        <w:tc>
          <w:tcPr>
            <w:tcW w:w="2178" w:type="dxa"/>
          </w:tcPr>
          <w:p w:rsidR="00AC0177" w:rsidRDefault="00AC0177">
            <w:pPr>
              <w:rPr>
                <w:b/>
              </w:rPr>
            </w:pPr>
          </w:p>
        </w:tc>
        <w:tc>
          <w:tcPr>
            <w:tcW w:w="781" w:type="dxa"/>
            <w:textDirection w:val="btLr"/>
          </w:tcPr>
          <w:p w:rsidR="00AC0177" w:rsidRPr="009208D2" w:rsidRDefault="00E37E98" w:rsidP="009208D2">
            <w:pPr>
              <w:ind w:left="113" w:right="113"/>
              <w:rPr>
                <w:b/>
                <w:sz w:val="18"/>
                <w:szCs w:val="18"/>
              </w:rPr>
            </w:pPr>
            <w:r w:rsidRPr="009208D2">
              <w:rPr>
                <w:b/>
                <w:sz w:val="18"/>
                <w:szCs w:val="18"/>
              </w:rPr>
              <w:t>Ontvangen en doorgeven van orders</w:t>
            </w:r>
            <w:r>
              <w:rPr>
                <w:b/>
                <w:sz w:val="18"/>
                <w:szCs w:val="18"/>
              </w:rPr>
              <w:t xml:space="preserve"> van cliënten</w:t>
            </w:r>
          </w:p>
        </w:tc>
        <w:tc>
          <w:tcPr>
            <w:tcW w:w="781" w:type="dxa"/>
            <w:textDirection w:val="btLr"/>
          </w:tcPr>
          <w:p w:rsidR="00AC0177" w:rsidRPr="009208D2" w:rsidRDefault="00E37E98" w:rsidP="009208D2">
            <w:pPr>
              <w:ind w:left="113" w:right="113"/>
              <w:rPr>
                <w:b/>
                <w:sz w:val="18"/>
                <w:szCs w:val="18"/>
              </w:rPr>
            </w:pPr>
            <w:r>
              <w:rPr>
                <w:b/>
                <w:sz w:val="18"/>
                <w:szCs w:val="18"/>
              </w:rPr>
              <w:t>Uitvoeren van orders voor cliënten</w:t>
            </w:r>
          </w:p>
        </w:tc>
        <w:tc>
          <w:tcPr>
            <w:tcW w:w="781" w:type="dxa"/>
            <w:textDirection w:val="btLr"/>
          </w:tcPr>
          <w:p w:rsidR="00AC0177" w:rsidRPr="009208D2" w:rsidRDefault="00E37E98" w:rsidP="009208D2">
            <w:pPr>
              <w:ind w:left="113" w:right="113"/>
              <w:rPr>
                <w:b/>
                <w:sz w:val="18"/>
                <w:szCs w:val="18"/>
              </w:rPr>
            </w:pPr>
            <w:r>
              <w:rPr>
                <w:b/>
                <w:sz w:val="18"/>
                <w:szCs w:val="18"/>
              </w:rPr>
              <w:t>Handelen voor eigen rekening</w:t>
            </w:r>
          </w:p>
        </w:tc>
        <w:tc>
          <w:tcPr>
            <w:tcW w:w="781" w:type="dxa"/>
            <w:textDirection w:val="btLr"/>
          </w:tcPr>
          <w:p w:rsidR="00AC0177" w:rsidRPr="009208D2" w:rsidRDefault="00E37E98" w:rsidP="009208D2">
            <w:pPr>
              <w:ind w:left="113" w:right="113"/>
              <w:rPr>
                <w:b/>
                <w:sz w:val="18"/>
                <w:szCs w:val="18"/>
              </w:rPr>
            </w:pPr>
            <w:r>
              <w:rPr>
                <w:b/>
                <w:sz w:val="18"/>
                <w:szCs w:val="18"/>
              </w:rPr>
              <w:t>Vermogensbeheer</w:t>
            </w:r>
          </w:p>
        </w:tc>
        <w:tc>
          <w:tcPr>
            <w:tcW w:w="781" w:type="dxa"/>
            <w:textDirection w:val="btLr"/>
          </w:tcPr>
          <w:p w:rsidR="00AC0177" w:rsidRPr="009208D2" w:rsidRDefault="00E37E98" w:rsidP="009208D2">
            <w:pPr>
              <w:ind w:left="113" w:right="113"/>
              <w:rPr>
                <w:b/>
                <w:sz w:val="18"/>
                <w:szCs w:val="18"/>
              </w:rPr>
            </w:pPr>
            <w:r>
              <w:rPr>
                <w:b/>
                <w:sz w:val="18"/>
                <w:szCs w:val="18"/>
              </w:rPr>
              <w:t>Beleggingsadvies</w:t>
            </w:r>
          </w:p>
        </w:tc>
        <w:tc>
          <w:tcPr>
            <w:tcW w:w="781" w:type="dxa"/>
            <w:textDirection w:val="btLr"/>
          </w:tcPr>
          <w:p w:rsidR="00AC0177" w:rsidRPr="009208D2" w:rsidRDefault="00E37E98" w:rsidP="009208D2">
            <w:pPr>
              <w:ind w:left="113" w:right="113"/>
              <w:rPr>
                <w:b/>
                <w:sz w:val="18"/>
                <w:szCs w:val="18"/>
              </w:rPr>
            </w:pPr>
            <w:r>
              <w:rPr>
                <w:b/>
                <w:sz w:val="18"/>
                <w:szCs w:val="18"/>
              </w:rPr>
              <w:t>Overnemen en/of plaatsen met plaatsingsgarantie</w:t>
            </w:r>
          </w:p>
        </w:tc>
        <w:tc>
          <w:tcPr>
            <w:tcW w:w="781" w:type="dxa"/>
            <w:textDirection w:val="btLr"/>
          </w:tcPr>
          <w:p w:rsidR="00AC0177" w:rsidRPr="009208D2" w:rsidRDefault="00E37E98" w:rsidP="009208D2">
            <w:pPr>
              <w:ind w:left="113" w:right="113"/>
              <w:rPr>
                <w:b/>
                <w:sz w:val="18"/>
                <w:szCs w:val="18"/>
              </w:rPr>
            </w:pPr>
            <w:r>
              <w:rPr>
                <w:b/>
                <w:sz w:val="18"/>
                <w:szCs w:val="18"/>
              </w:rPr>
              <w:t>Plaatsen zonder plaatsingsgarantie</w:t>
            </w:r>
          </w:p>
        </w:tc>
        <w:tc>
          <w:tcPr>
            <w:tcW w:w="782" w:type="dxa"/>
            <w:textDirection w:val="btLr"/>
          </w:tcPr>
          <w:p w:rsidR="00AC0177" w:rsidRPr="009208D2" w:rsidRDefault="00E37E98" w:rsidP="009208D2">
            <w:pPr>
              <w:ind w:left="113" w:right="113"/>
              <w:rPr>
                <w:b/>
                <w:sz w:val="18"/>
                <w:szCs w:val="18"/>
              </w:rPr>
            </w:pPr>
            <w:r>
              <w:rPr>
                <w:b/>
                <w:sz w:val="18"/>
                <w:szCs w:val="18"/>
              </w:rPr>
              <w:t>Exploiteren van een MTF</w:t>
            </w:r>
          </w:p>
        </w:tc>
        <w:tc>
          <w:tcPr>
            <w:tcW w:w="782" w:type="dxa"/>
            <w:textDirection w:val="btLr"/>
          </w:tcPr>
          <w:p w:rsidR="00AC0177" w:rsidRPr="009208D2" w:rsidRDefault="00E37E98" w:rsidP="009208D2">
            <w:pPr>
              <w:ind w:left="113" w:right="113"/>
              <w:rPr>
                <w:b/>
                <w:sz w:val="18"/>
                <w:szCs w:val="18"/>
              </w:rPr>
            </w:pPr>
            <w:r>
              <w:rPr>
                <w:b/>
                <w:sz w:val="18"/>
                <w:szCs w:val="18"/>
              </w:rPr>
              <w:t>Exploiteren van een OTF</w:t>
            </w:r>
          </w:p>
        </w:tc>
      </w:tr>
      <w:tr w:rsidR="00AC0177" w:rsidTr="009208D2">
        <w:trPr>
          <w:trHeight w:val="704"/>
        </w:trPr>
        <w:tc>
          <w:tcPr>
            <w:tcW w:w="2178" w:type="dxa"/>
          </w:tcPr>
          <w:p w:rsidR="00AC0177" w:rsidRPr="009208D2" w:rsidRDefault="00AC0177" w:rsidP="00AC0177">
            <w:pPr>
              <w:rPr>
                <w:b/>
                <w:sz w:val="18"/>
                <w:szCs w:val="18"/>
              </w:rPr>
            </w:pPr>
            <w:r>
              <w:rPr>
                <w:b/>
                <w:sz w:val="18"/>
                <w:szCs w:val="18"/>
              </w:rPr>
              <w:t>1.</w:t>
            </w:r>
            <w:r w:rsidRPr="009208D2">
              <w:rPr>
                <w:b/>
                <w:sz w:val="18"/>
                <w:szCs w:val="18"/>
              </w:rPr>
              <w:t>Aandelen</w:t>
            </w:r>
          </w:p>
        </w:tc>
        <w:tc>
          <w:tcPr>
            <w:tcW w:w="781" w:type="dxa"/>
          </w:tcPr>
          <w:p w:rsidR="00AC0177" w:rsidRPr="009208D2" w:rsidRDefault="00AC0177">
            <w:pPr>
              <w:rPr>
                <w:b/>
                <w:sz w:val="28"/>
                <w:szCs w:val="28"/>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2" w:type="dxa"/>
          </w:tcPr>
          <w:p w:rsidR="00AC0177" w:rsidRDefault="00AC0177">
            <w:pPr>
              <w:rPr>
                <w:b/>
              </w:rPr>
            </w:pPr>
          </w:p>
        </w:tc>
        <w:tc>
          <w:tcPr>
            <w:tcW w:w="782" w:type="dxa"/>
          </w:tcPr>
          <w:p w:rsidR="00AC0177" w:rsidRDefault="00AC0177">
            <w:pPr>
              <w:rPr>
                <w:b/>
              </w:rPr>
            </w:pPr>
          </w:p>
        </w:tc>
      </w:tr>
      <w:tr w:rsidR="00AC0177" w:rsidTr="009208D2">
        <w:trPr>
          <w:trHeight w:val="554"/>
        </w:trPr>
        <w:tc>
          <w:tcPr>
            <w:tcW w:w="2178" w:type="dxa"/>
          </w:tcPr>
          <w:p w:rsidR="00AC0177" w:rsidRPr="009208D2" w:rsidRDefault="00AC0177">
            <w:pPr>
              <w:rPr>
                <w:b/>
                <w:sz w:val="18"/>
                <w:szCs w:val="18"/>
              </w:rPr>
            </w:pPr>
            <w:r>
              <w:rPr>
                <w:b/>
                <w:sz w:val="18"/>
                <w:szCs w:val="18"/>
              </w:rPr>
              <w:t>2.Geldmarktinstrumenten</w:t>
            </w: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2" w:type="dxa"/>
          </w:tcPr>
          <w:p w:rsidR="00AC0177" w:rsidRDefault="00AC0177">
            <w:pPr>
              <w:rPr>
                <w:b/>
              </w:rPr>
            </w:pPr>
          </w:p>
        </w:tc>
        <w:tc>
          <w:tcPr>
            <w:tcW w:w="782" w:type="dxa"/>
          </w:tcPr>
          <w:p w:rsidR="00AC0177" w:rsidRDefault="00AC0177">
            <w:pPr>
              <w:rPr>
                <w:b/>
              </w:rPr>
            </w:pPr>
          </w:p>
        </w:tc>
      </w:tr>
      <w:tr w:rsidR="00AC0177" w:rsidTr="009208D2">
        <w:trPr>
          <w:trHeight w:val="693"/>
        </w:trPr>
        <w:tc>
          <w:tcPr>
            <w:tcW w:w="2178" w:type="dxa"/>
          </w:tcPr>
          <w:p w:rsidR="00AC0177" w:rsidRPr="009208D2" w:rsidRDefault="00AC0177">
            <w:pPr>
              <w:rPr>
                <w:b/>
                <w:sz w:val="18"/>
                <w:szCs w:val="18"/>
              </w:rPr>
            </w:pPr>
            <w:r>
              <w:rPr>
                <w:b/>
                <w:sz w:val="18"/>
                <w:szCs w:val="18"/>
              </w:rPr>
              <w:t>3.Rechten van deelneming</w:t>
            </w: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2" w:type="dxa"/>
          </w:tcPr>
          <w:p w:rsidR="00AC0177" w:rsidRDefault="00AC0177">
            <w:pPr>
              <w:rPr>
                <w:b/>
              </w:rPr>
            </w:pPr>
          </w:p>
        </w:tc>
        <w:tc>
          <w:tcPr>
            <w:tcW w:w="782" w:type="dxa"/>
          </w:tcPr>
          <w:p w:rsidR="00AC0177" w:rsidRDefault="00AC0177">
            <w:pPr>
              <w:rPr>
                <w:b/>
              </w:rPr>
            </w:pPr>
          </w:p>
        </w:tc>
      </w:tr>
      <w:tr w:rsidR="00AC0177" w:rsidTr="00AC0177">
        <w:tc>
          <w:tcPr>
            <w:tcW w:w="2178" w:type="dxa"/>
          </w:tcPr>
          <w:p w:rsidR="00AC0177" w:rsidRPr="009208D2" w:rsidRDefault="00AC0177">
            <w:pPr>
              <w:rPr>
                <w:b/>
                <w:sz w:val="18"/>
                <w:szCs w:val="18"/>
              </w:rPr>
            </w:pPr>
            <w:r>
              <w:rPr>
                <w:b/>
                <w:sz w:val="18"/>
                <w:szCs w:val="18"/>
              </w:rPr>
              <w:t>4.Derivaten (niet commodity) met fysieke levering</w:t>
            </w: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1" w:type="dxa"/>
          </w:tcPr>
          <w:p w:rsidR="00AC0177" w:rsidRDefault="00AC0177">
            <w:pPr>
              <w:rPr>
                <w:b/>
              </w:rPr>
            </w:pPr>
          </w:p>
        </w:tc>
        <w:tc>
          <w:tcPr>
            <w:tcW w:w="782" w:type="dxa"/>
          </w:tcPr>
          <w:p w:rsidR="00AC0177" w:rsidRDefault="00AC0177">
            <w:pPr>
              <w:rPr>
                <w:b/>
              </w:rPr>
            </w:pPr>
          </w:p>
        </w:tc>
        <w:tc>
          <w:tcPr>
            <w:tcW w:w="782" w:type="dxa"/>
          </w:tcPr>
          <w:p w:rsidR="00AC0177" w:rsidRDefault="00AC0177">
            <w:pPr>
              <w:rPr>
                <w:b/>
              </w:rPr>
            </w:pPr>
          </w:p>
        </w:tc>
      </w:tr>
      <w:tr w:rsidR="00AC0177" w:rsidRPr="003D65CB" w:rsidTr="009208D2">
        <w:trPr>
          <w:trHeight w:val="741"/>
        </w:trPr>
        <w:tc>
          <w:tcPr>
            <w:tcW w:w="2178" w:type="dxa"/>
          </w:tcPr>
          <w:p w:rsidR="00AC0177" w:rsidRPr="009208D2" w:rsidRDefault="00AC0177">
            <w:pPr>
              <w:rPr>
                <w:b/>
                <w:sz w:val="18"/>
                <w:szCs w:val="18"/>
                <w:lang w:val="en-US"/>
              </w:rPr>
            </w:pPr>
            <w:r w:rsidRPr="009208D2">
              <w:rPr>
                <w:b/>
                <w:sz w:val="18"/>
                <w:szCs w:val="18"/>
                <w:lang w:val="en-US"/>
              </w:rPr>
              <w:t>5.Commodity derivaten met cash settlement</w:t>
            </w:r>
          </w:p>
        </w:tc>
        <w:tc>
          <w:tcPr>
            <w:tcW w:w="781" w:type="dxa"/>
          </w:tcPr>
          <w:p w:rsidR="00AC0177" w:rsidRPr="009208D2" w:rsidRDefault="00AC0177">
            <w:pPr>
              <w:rPr>
                <w:b/>
                <w:lang w:val="en-US"/>
              </w:rPr>
            </w:pPr>
          </w:p>
        </w:tc>
        <w:tc>
          <w:tcPr>
            <w:tcW w:w="781" w:type="dxa"/>
          </w:tcPr>
          <w:p w:rsidR="00AC0177" w:rsidRPr="009208D2" w:rsidRDefault="00AC0177">
            <w:pPr>
              <w:rPr>
                <w:b/>
                <w:lang w:val="en-US"/>
              </w:rPr>
            </w:pPr>
          </w:p>
        </w:tc>
        <w:tc>
          <w:tcPr>
            <w:tcW w:w="781" w:type="dxa"/>
          </w:tcPr>
          <w:p w:rsidR="00AC0177" w:rsidRPr="009208D2" w:rsidRDefault="00AC0177">
            <w:pPr>
              <w:rPr>
                <w:b/>
                <w:lang w:val="en-US"/>
              </w:rPr>
            </w:pPr>
          </w:p>
        </w:tc>
        <w:tc>
          <w:tcPr>
            <w:tcW w:w="781" w:type="dxa"/>
          </w:tcPr>
          <w:p w:rsidR="00AC0177" w:rsidRPr="009208D2" w:rsidRDefault="00AC0177">
            <w:pPr>
              <w:rPr>
                <w:b/>
                <w:lang w:val="en-US"/>
              </w:rPr>
            </w:pPr>
          </w:p>
        </w:tc>
        <w:tc>
          <w:tcPr>
            <w:tcW w:w="781" w:type="dxa"/>
          </w:tcPr>
          <w:p w:rsidR="00AC0177" w:rsidRPr="009208D2" w:rsidRDefault="00AC0177">
            <w:pPr>
              <w:rPr>
                <w:b/>
                <w:lang w:val="en-US"/>
              </w:rPr>
            </w:pPr>
          </w:p>
        </w:tc>
        <w:tc>
          <w:tcPr>
            <w:tcW w:w="781" w:type="dxa"/>
          </w:tcPr>
          <w:p w:rsidR="00AC0177" w:rsidRPr="009208D2" w:rsidRDefault="00AC0177">
            <w:pPr>
              <w:rPr>
                <w:b/>
                <w:lang w:val="en-US"/>
              </w:rPr>
            </w:pPr>
          </w:p>
        </w:tc>
        <w:tc>
          <w:tcPr>
            <w:tcW w:w="781" w:type="dxa"/>
          </w:tcPr>
          <w:p w:rsidR="00AC0177" w:rsidRPr="009208D2" w:rsidRDefault="00AC0177">
            <w:pPr>
              <w:rPr>
                <w:b/>
                <w:lang w:val="en-US"/>
              </w:rPr>
            </w:pPr>
          </w:p>
        </w:tc>
        <w:tc>
          <w:tcPr>
            <w:tcW w:w="782" w:type="dxa"/>
          </w:tcPr>
          <w:p w:rsidR="00AC0177" w:rsidRPr="009208D2" w:rsidRDefault="00AC0177">
            <w:pPr>
              <w:rPr>
                <w:b/>
                <w:lang w:val="en-US"/>
              </w:rPr>
            </w:pPr>
          </w:p>
        </w:tc>
        <w:tc>
          <w:tcPr>
            <w:tcW w:w="782" w:type="dxa"/>
          </w:tcPr>
          <w:p w:rsidR="00AC0177" w:rsidRPr="009208D2" w:rsidRDefault="00AC0177">
            <w:pPr>
              <w:rPr>
                <w:b/>
                <w:lang w:val="en-US"/>
              </w:rPr>
            </w:pPr>
          </w:p>
        </w:tc>
      </w:tr>
      <w:tr w:rsidR="00AC0177" w:rsidRPr="009208D2" w:rsidTr="00AC0177">
        <w:tc>
          <w:tcPr>
            <w:tcW w:w="2178" w:type="dxa"/>
          </w:tcPr>
          <w:p w:rsidR="00AC0177" w:rsidRPr="009208D2" w:rsidRDefault="00AC0177">
            <w:pPr>
              <w:rPr>
                <w:b/>
                <w:sz w:val="18"/>
                <w:szCs w:val="18"/>
              </w:rPr>
            </w:pPr>
            <w:r w:rsidRPr="009208D2">
              <w:rPr>
                <w:b/>
                <w:sz w:val="18"/>
                <w:szCs w:val="18"/>
              </w:rPr>
              <w:t>6.Commodity derivaten met fysieke levering</w:t>
            </w:r>
            <w:r>
              <w:rPr>
                <w:b/>
                <w:sz w:val="18"/>
                <w:szCs w:val="18"/>
              </w:rPr>
              <w:t xml:space="preserve"> verhandeld op platform</w:t>
            </w:r>
          </w:p>
        </w:tc>
        <w:tc>
          <w:tcPr>
            <w:tcW w:w="781" w:type="dxa"/>
          </w:tcPr>
          <w:p w:rsidR="00AC0177" w:rsidRPr="00AC0177" w:rsidRDefault="00AC0177">
            <w:pPr>
              <w:rPr>
                <w:b/>
              </w:rPr>
            </w:pPr>
          </w:p>
        </w:tc>
        <w:tc>
          <w:tcPr>
            <w:tcW w:w="781" w:type="dxa"/>
          </w:tcPr>
          <w:p w:rsidR="00AC0177" w:rsidRPr="00E37E98" w:rsidRDefault="00AC0177">
            <w:pPr>
              <w:rPr>
                <w:b/>
              </w:rPr>
            </w:pPr>
          </w:p>
        </w:tc>
        <w:tc>
          <w:tcPr>
            <w:tcW w:w="781" w:type="dxa"/>
          </w:tcPr>
          <w:p w:rsidR="00AC0177" w:rsidRPr="00E37E98" w:rsidRDefault="00AC0177">
            <w:pPr>
              <w:rPr>
                <w:b/>
              </w:rPr>
            </w:pPr>
          </w:p>
        </w:tc>
        <w:tc>
          <w:tcPr>
            <w:tcW w:w="781" w:type="dxa"/>
          </w:tcPr>
          <w:p w:rsidR="00AC0177" w:rsidRPr="00E37E98" w:rsidRDefault="00AC0177">
            <w:pPr>
              <w:rPr>
                <w:b/>
              </w:rPr>
            </w:pPr>
          </w:p>
        </w:tc>
        <w:tc>
          <w:tcPr>
            <w:tcW w:w="781" w:type="dxa"/>
          </w:tcPr>
          <w:p w:rsidR="00AC0177" w:rsidRPr="00DA6B1D" w:rsidRDefault="00AC0177">
            <w:pPr>
              <w:rPr>
                <w:b/>
              </w:rPr>
            </w:pPr>
          </w:p>
        </w:tc>
        <w:tc>
          <w:tcPr>
            <w:tcW w:w="781" w:type="dxa"/>
          </w:tcPr>
          <w:p w:rsidR="00AC0177" w:rsidRPr="00E13A42" w:rsidRDefault="00AC0177">
            <w:pPr>
              <w:rPr>
                <w:b/>
              </w:rPr>
            </w:pPr>
          </w:p>
        </w:tc>
        <w:tc>
          <w:tcPr>
            <w:tcW w:w="781" w:type="dxa"/>
          </w:tcPr>
          <w:p w:rsidR="00AC0177" w:rsidRPr="00E13A42" w:rsidRDefault="00AC0177">
            <w:pPr>
              <w:rPr>
                <w:b/>
              </w:rPr>
            </w:pPr>
          </w:p>
        </w:tc>
        <w:tc>
          <w:tcPr>
            <w:tcW w:w="782" w:type="dxa"/>
          </w:tcPr>
          <w:p w:rsidR="00AC0177" w:rsidRPr="009208D2" w:rsidRDefault="00AC0177">
            <w:pPr>
              <w:rPr>
                <w:b/>
              </w:rPr>
            </w:pPr>
          </w:p>
        </w:tc>
        <w:tc>
          <w:tcPr>
            <w:tcW w:w="782" w:type="dxa"/>
          </w:tcPr>
          <w:p w:rsidR="00AC0177" w:rsidRPr="009208D2" w:rsidRDefault="00AC0177">
            <w:pPr>
              <w:rPr>
                <w:b/>
              </w:rPr>
            </w:pPr>
          </w:p>
        </w:tc>
      </w:tr>
      <w:tr w:rsidR="00AC0177" w:rsidRPr="009208D2" w:rsidTr="00AC0177">
        <w:tc>
          <w:tcPr>
            <w:tcW w:w="2178" w:type="dxa"/>
          </w:tcPr>
          <w:p w:rsidR="00AC0177" w:rsidRPr="009208D2" w:rsidRDefault="00AC0177" w:rsidP="00AC0177">
            <w:pPr>
              <w:rPr>
                <w:b/>
                <w:sz w:val="18"/>
                <w:szCs w:val="18"/>
              </w:rPr>
            </w:pPr>
            <w:r>
              <w:rPr>
                <w:b/>
                <w:sz w:val="18"/>
                <w:szCs w:val="18"/>
              </w:rPr>
              <w:t>7. Commodity derivaten met fysieke leveringen niet 6.</w:t>
            </w:r>
          </w:p>
        </w:tc>
        <w:tc>
          <w:tcPr>
            <w:tcW w:w="781" w:type="dxa"/>
          </w:tcPr>
          <w:p w:rsidR="00AC0177" w:rsidRPr="00AC0177" w:rsidRDefault="00AC0177" w:rsidP="00AC0177">
            <w:pPr>
              <w:rPr>
                <w:b/>
              </w:rPr>
            </w:pPr>
          </w:p>
        </w:tc>
        <w:tc>
          <w:tcPr>
            <w:tcW w:w="781" w:type="dxa"/>
          </w:tcPr>
          <w:p w:rsidR="00AC0177" w:rsidRPr="00AC0177" w:rsidRDefault="00AC0177" w:rsidP="00AC0177">
            <w:pPr>
              <w:rPr>
                <w:b/>
              </w:rPr>
            </w:pPr>
          </w:p>
        </w:tc>
        <w:tc>
          <w:tcPr>
            <w:tcW w:w="781" w:type="dxa"/>
          </w:tcPr>
          <w:p w:rsidR="00AC0177" w:rsidRPr="00E37E98" w:rsidRDefault="00AC0177" w:rsidP="00AC0177">
            <w:pPr>
              <w:rPr>
                <w:b/>
              </w:rPr>
            </w:pPr>
          </w:p>
        </w:tc>
        <w:tc>
          <w:tcPr>
            <w:tcW w:w="781" w:type="dxa"/>
          </w:tcPr>
          <w:p w:rsidR="00AC0177" w:rsidRPr="00E37E98" w:rsidRDefault="00AC0177" w:rsidP="00AC0177">
            <w:pPr>
              <w:rPr>
                <w:b/>
              </w:rPr>
            </w:pPr>
          </w:p>
        </w:tc>
        <w:tc>
          <w:tcPr>
            <w:tcW w:w="781" w:type="dxa"/>
          </w:tcPr>
          <w:p w:rsidR="00AC0177" w:rsidRPr="00E37E98" w:rsidRDefault="00AC0177" w:rsidP="00AC0177">
            <w:pPr>
              <w:rPr>
                <w:b/>
              </w:rPr>
            </w:pPr>
          </w:p>
        </w:tc>
        <w:tc>
          <w:tcPr>
            <w:tcW w:w="781" w:type="dxa"/>
          </w:tcPr>
          <w:p w:rsidR="00AC0177" w:rsidRPr="00DA6B1D" w:rsidRDefault="00AC0177" w:rsidP="00AC0177">
            <w:pPr>
              <w:rPr>
                <w:b/>
              </w:rPr>
            </w:pPr>
          </w:p>
        </w:tc>
        <w:tc>
          <w:tcPr>
            <w:tcW w:w="781" w:type="dxa"/>
          </w:tcPr>
          <w:p w:rsidR="00AC0177" w:rsidRPr="00E13A42" w:rsidRDefault="00AC0177" w:rsidP="00AC0177">
            <w:pPr>
              <w:rPr>
                <w:b/>
              </w:rPr>
            </w:pPr>
          </w:p>
        </w:tc>
        <w:tc>
          <w:tcPr>
            <w:tcW w:w="782" w:type="dxa"/>
          </w:tcPr>
          <w:p w:rsidR="00AC0177" w:rsidRPr="00E13A42" w:rsidRDefault="00AC0177" w:rsidP="00AC0177">
            <w:pPr>
              <w:rPr>
                <w:b/>
              </w:rPr>
            </w:pPr>
          </w:p>
        </w:tc>
        <w:tc>
          <w:tcPr>
            <w:tcW w:w="782" w:type="dxa"/>
          </w:tcPr>
          <w:p w:rsidR="00AC0177" w:rsidRPr="009208D2" w:rsidRDefault="00AC0177" w:rsidP="00AC0177">
            <w:pPr>
              <w:rPr>
                <w:b/>
              </w:rPr>
            </w:pPr>
          </w:p>
        </w:tc>
      </w:tr>
      <w:tr w:rsidR="00AC0177" w:rsidTr="009208D2">
        <w:trPr>
          <w:trHeight w:val="628"/>
        </w:trPr>
        <w:tc>
          <w:tcPr>
            <w:tcW w:w="2178" w:type="dxa"/>
          </w:tcPr>
          <w:p w:rsidR="00AC0177" w:rsidRDefault="00AC0177" w:rsidP="00AC0177">
            <w:pPr>
              <w:rPr>
                <w:b/>
                <w:sz w:val="18"/>
                <w:szCs w:val="18"/>
              </w:rPr>
            </w:pPr>
            <w:r>
              <w:rPr>
                <w:b/>
                <w:sz w:val="18"/>
                <w:szCs w:val="18"/>
              </w:rPr>
              <w:t>8. Credit risk derivaten</w:t>
            </w: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2" w:type="dxa"/>
          </w:tcPr>
          <w:p w:rsidR="00AC0177" w:rsidRDefault="00AC0177" w:rsidP="00AC0177">
            <w:pPr>
              <w:rPr>
                <w:b/>
              </w:rPr>
            </w:pPr>
          </w:p>
        </w:tc>
        <w:tc>
          <w:tcPr>
            <w:tcW w:w="782" w:type="dxa"/>
          </w:tcPr>
          <w:p w:rsidR="00AC0177" w:rsidRDefault="00AC0177" w:rsidP="00AC0177">
            <w:pPr>
              <w:rPr>
                <w:b/>
              </w:rPr>
            </w:pPr>
          </w:p>
        </w:tc>
      </w:tr>
      <w:tr w:rsidR="00AC0177" w:rsidTr="009208D2">
        <w:trPr>
          <w:trHeight w:val="565"/>
        </w:trPr>
        <w:tc>
          <w:tcPr>
            <w:tcW w:w="2178" w:type="dxa"/>
          </w:tcPr>
          <w:p w:rsidR="00AC0177" w:rsidRDefault="00AC0177" w:rsidP="00AC0177">
            <w:pPr>
              <w:rPr>
                <w:b/>
                <w:sz w:val="18"/>
                <w:szCs w:val="18"/>
              </w:rPr>
            </w:pPr>
            <w:r>
              <w:rPr>
                <w:b/>
                <w:sz w:val="18"/>
                <w:szCs w:val="18"/>
              </w:rPr>
              <w:t>9. Contracts for differences</w:t>
            </w: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2" w:type="dxa"/>
          </w:tcPr>
          <w:p w:rsidR="00AC0177" w:rsidRDefault="00AC0177" w:rsidP="00AC0177">
            <w:pPr>
              <w:rPr>
                <w:b/>
              </w:rPr>
            </w:pPr>
          </w:p>
        </w:tc>
        <w:tc>
          <w:tcPr>
            <w:tcW w:w="782" w:type="dxa"/>
          </w:tcPr>
          <w:p w:rsidR="00AC0177" w:rsidRDefault="00AC0177" w:rsidP="00AC0177">
            <w:pPr>
              <w:rPr>
                <w:b/>
              </w:rPr>
            </w:pPr>
          </w:p>
        </w:tc>
      </w:tr>
      <w:tr w:rsidR="00AC0177" w:rsidTr="009208D2">
        <w:trPr>
          <w:trHeight w:val="560"/>
        </w:trPr>
        <w:tc>
          <w:tcPr>
            <w:tcW w:w="2178" w:type="dxa"/>
          </w:tcPr>
          <w:p w:rsidR="00AC0177" w:rsidRDefault="00AC0177" w:rsidP="00AC0177">
            <w:pPr>
              <w:rPr>
                <w:b/>
                <w:sz w:val="18"/>
                <w:szCs w:val="18"/>
              </w:rPr>
            </w:pPr>
            <w:r>
              <w:rPr>
                <w:b/>
                <w:sz w:val="18"/>
                <w:szCs w:val="18"/>
              </w:rPr>
              <w:t>10.</w:t>
            </w:r>
            <w:r w:rsidR="00E37E98">
              <w:rPr>
                <w:b/>
                <w:sz w:val="18"/>
                <w:szCs w:val="18"/>
              </w:rPr>
              <w:t xml:space="preserve"> Overige derivatencontracten</w:t>
            </w: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1" w:type="dxa"/>
          </w:tcPr>
          <w:p w:rsidR="00AC0177" w:rsidRDefault="00AC0177" w:rsidP="00AC0177">
            <w:pPr>
              <w:rPr>
                <w:b/>
              </w:rPr>
            </w:pPr>
          </w:p>
        </w:tc>
        <w:tc>
          <w:tcPr>
            <w:tcW w:w="782" w:type="dxa"/>
          </w:tcPr>
          <w:p w:rsidR="00AC0177" w:rsidRDefault="00AC0177" w:rsidP="00AC0177">
            <w:pPr>
              <w:rPr>
                <w:b/>
              </w:rPr>
            </w:pPr>
          </w:p>
        </w:tc>
        <w:tc>
          <w:tcPr>
            <w:tcW w:w="782" w:type="dxa"/>
          </w:tcPr>
          <w:p w:rsidR="00AC0177" w:rsidRDefault="00AC0177" w:rsidP="00AC0177">
            <w:pPr>
              <w:rPr>
                <w:b/>
              </w:rPr>
            </w:pPr>
          </w:p>
        </w:tc>
      </w:tr>
      <w:tr w:rsidR="00AC0177" w:rsidRPr="009208D2" w:rsidTr="00DA2B35">
        <w:tc>
          <w:tcPr>
            <w:tcW w:w="2178" w:type="dxa"/>
          </w:tcPr>
          <w:p w:rsidR="00AC0177" w:rsidRDefault="00AC0177" w:rsidP="00E37E98">
            <w:pPr>
              <w:rPr>
                <w:b/>
                <w:sz w:val="18"/>
                <w:szCs w:val="18"/>
              </w:rPr>
            </w:pPr>
            <w:r>
              <w:rPr>
                <w:b/>
                <w:sz w:val="18"/>
                <w:szCs w:val="18"/>
              </w:rPr>
              <w:t xml:space="preserve">11. </w:t>
            </w:r>
            <w:r w:rsidR="00E37E98">
              <w:rPr>
                <w:b/>
                <w:sz w:val="18"/>
                <w:szCs w:val="18"/>
              </w:rPr>
              <w:t>Emissierechten</w:t>
            </w:r>
          </w:p>
          <w:p w:rsidR="00E37E98" w:rsidRDefault="00E37E98" w:rsidP="00E37E98">
            <w:pPr>
              <w:rPr>
                <w:b/>
                <w:sz w:val="18"/>
                <w:szCs w:val="18"/>
              </w:rPr>
            </w:pPr>
          </w:p>
          <w:p w:rsidR="00E37E98" w:rsidRPr="009208D2" w:rsidRDefault="00E37E98" w:rsidP="00E37E98">
            <w:pPr>
              <w:rPr>
                <w:b/>
                <w:sz w:val="18"/>
                <w:szCs w:val="18"/>
              </w:rPr>
            </w:pPr>
          </w:p>
        </w:tc>
        <w:tc>
          <w:tcPr>
            <w:tcW w:w="781" w:type="dxa"/>
          </w:tcPr>
          <w:p w:rsidR="00AC0177" w:rsidRPr="009208D2" w:rsidRDefault="00AC0177" w:rsidP="00AC0177">
            <w:pPr>
              <w:rPr>
                <w:b/>
              </w:rPr>
            </w:pPr>
          </w:p>
        </w:tc>
        <w:tc>
          <w:tcPr>
            <w:tcW w:w="781" w:type="dxa"/>
          </w:tcPr>
          <w:p w:rsidR="00AC0177" w:rsidRPr="009208D2" w:rsidRDefault="00AC0177" w:rsidP="00AC0177">
            <w:pPr>
              <w:rPr>
                <w:b/>
              </w:rPr>
            </w:pPr>
          </w:p>
        </w:tc>
        <w:tc>
          <w:tcPr>
            <w:tcW w:w="781" w:type="dxa"/>
          </w:tcPr>
          <w:p w:rsidR="00AC0177" w:rsidRPr="009208D2" w:rsidRDefault="00AC0177" w:rsidP="00AC0177">
            <w:pPr>
              <w:rPr>
                <w:b/>
              </w:rPr>
            </w:pPr>
          </w:p>
        </w:tc>
        <w:tc>
          <w:tcPr>
            <w:tcW w:w="781" w:type="dxa"/>
          </w:tcPr>
          <w:p w:rsidR="00AC0177" w:rsidRPr="009208D2" w:rsidRDefault="00AC0177" w:rsidP="00AC0177">
            <w:pPr>
              <w:rPr>
                <w:b/>
              </w:rPr>
            </w:pPr>
          </w:p>
        </w:tc>
        <w:tc>
          <w:tcPr>
            <w:tcW w:w="781" w:type="dxa"/>
          </w:tcPr>
          <w:p w:rsidR="00AC0177" w:rsidRPr="009208D2" w:rsidRDefault="00AC0177" w:rsidP="00AC0177">
            <w:pPr>
              <w:rPr>
                <w:b/>
              </w:rPr>
            </w:pPr>
          </w:p>
        </w:tc>
        <w:tc>
          <w:tcPr>
            <w:tcW w:w="781" w:type="dxa"/>
          </w:tcPr>
          <w:p w:rsidR="00AC0177" w:rsidRPr="009208D2" w:rsidRDefault="00AC0177" w:rsidP="00AC0177">
            <w:pPr>
              <w:rPr>
                <w:b/>
              </w:rPr>
            </w:pPr>
          </w:p>
        </w:tc>
        <w:tc>
          <w:tcPr>
            <w:tcW w:w="781" w:type="dxa"/>
          </w:tcPr>
          <w:p w:rsidR="00AC0177" w:rsidRPr="009208D2" w:rsidRDefault="00AC0177" w:rsidP="00AC0177">
            <w:pPr>
              <w:rPr>
                <w:b/>
              </w:rPr>
            </w:pPr>
          </w:p>
        </w:tc>
        <w:tc>
          <w:tcPr>
            <w:tcW w:w="782" w:type="dxa"/>
          </w:tcPr>
          <w:p w:rsidR="00AC0177" w:rsidRPr="009208D2" w:rsidRDefault="00AC0177" w:rsidP="00AC0177">
            <w:pPr>
              <w:rPr>
                <w:b/>
              </w:rPr>
            </w:pPr>
          </w:p>
        </w:tc>
        <w:tc>
          <w:tcPr>
            <w:tcW w:w="782" w:type="dxa"/>
          </w:tcPr>
          <w:p w:rsidR="00AC0177" w:rsidRPr="009208D2" w:rsidRDefault="00AC0177" w:rsidP="00AC0177">
            <w:pPr>
              <w:rPr>
                <w:b/>
              </w:rPr>
            </w:pPr>
          </w:p>
        </w:tc>
      </w:tr>
    </w:tbl>
    <w:p w:rsidR="00652100" w:rsidRDefault="00652100">
      <w:pPr>
        <w:rPr>
          <w:b/>
        </w:rPr>
      </w:pPr>
    </w:p>
    <w:p w:rsidR="00A43D75" w:rsidRDefault="00A43D75">
      <w:pPr>
        <w:rPr>
          <w:b/>
        </w:rPr>
      </w:pPr>
      <w:r>
        <w:rPr>
          <w:b/>
        </w:rPr>
        <w:br w:type="page"/>
      </w:r>
    </w:p>
    <w:p w:rsidR="00E37E98" w:rsidRDefault="00E37E98">
      <w:pPr>
        <w:rPr>
          <w:b/>
        </w:rPr>
      </w:pPr>
      <w:r>
        <w:rPr>
          <w:b/>
        </w:rPr>
        <w:lastRenderedPageBreak/>
        <w:t>Nevendiensten</w:t>
      </w:r>
    </w:p>
    <w:tbl>
      <w:tblPr>
        <w:tblStyle w:val="Tabelraster"/>
        <w:tblW w:w="0" w:type="auto"/>
        <w:tblInd w:w="-147" w:type="dxa"/>
        <w:tblLook w:val="04A0" w:firstRow="1" w:lastRow="0" w:firstColumn="1" w:lastColumn="0" w:noHBand="0" w:noVBand="1"/>
      </w:tblPr>
      <w:tblGrid>
        <w:gridCol w:w="2178"/>
        <w:gridCol w:w="781"/>
        <w:gridCol w:w="781"/>
        <w:gridCol w:w="781"/>
        <w:gridCol w:w="781"/>
        <w:gridCol w:w="781"/>
        <w:gridCol w:w="781"/>
        <w:gridCol w:w="781"/>
      </w:tblGrid>
      <w:tr w:rsidR="00652100" w:rsidRPr="00663D25" w:rsidTr="00DA2B35">
        <w:trPr>
          <w:cantSplit/>
          <w:trHeight w:val="1701"/>
        </w:trPr>
        <w:tc>
          <w:tcPr>
            <w:tcW w:w="2178" w:type="dxa"/>
          </w:tcPr>
          <w:p w:rsidR="00652100" w:rsidRDefault="00652100" w:rsidP="00DA2B35">
            <w:pPr>
              <w:rPr>
                <w:b/>
              </w:rPr>
            </w:pPr>
          </w:p>
        </w:tc>
        <w:tc>
          <w:tcPr>
            <w:tcW w:w="781" w:type="dxa"/>
            <w:textDirection w:val="btLr"/>
          </w:tcPr>
          <w:p w:rsidR="00652100" w:rsidRPr="00663D25" w:rsidRDefault="00652100" w:rsidP="00E37E98">
            <w:pPr>
              <w:ind w:left="113" w:right="113"/>
              <w:rPr>
                <w:b/>
                <w:sz w:val="18"/>
                <w:szCs w:val="18"/>
              </w:rPr>
            </w:pPr>
            <w:r>
              <w:rPr>
                <w:b/>
                <w:sz w:val="18"/>
                <w:szCs w:val="18"/>
              </w:rPr>
              <w:t>Bewaren</w:t>
            </w:r>
          </w:p>
        </w:tc>
        <w:tc>
          <w:tcPr>
            <w:tcW w:w="781" w:type="dxa"/>
            <w:textDirection w:val="btLr"/>
          </w:tcPr>
          <w:p w:rsidR="00652100" w:rsidRPr="00663D25" w:rsidRDefault="00652100" w:rsidP="00DA2B35">
            <w:pPr>
              <w:ind w:left="113" w:right="113"/>
              <w:rPr>
                <w:b/>
                <w:sz w:val="18"/>
                <w:szCs w:val="18"/>
              </w:rPr>
            </w:pPr>
            <w:r>
              <w:rPr>
                <w:b/>
                <w:sz w:val="18"/>
                <w:szCs w:val="18"/>
              </w:rPr>
              <w:t>Verstrekken  effectenkrediet</w:t>
            </w:r>
          </w:p>
        </w:tc>
        <w:tc>
          <w:tcPr>
            <w:tcW w:w="781" w:type="dxa"/>
            <w:textDirection w:val="btLr"/>
          </w:tcPr>
          <w:p w:rsidR="00652100" w:rsidRPr="00663D25" w:rsidRDefault="00652100" w:rsidP="00DA2B35">
            <w:pPr>
              <w:ind w:left="113" w:right="113"/>
              <w:rPr>
                <w:b/>
                <w:sz w:val="18"/>
                <w:szCs w:val="18"/>
              </w:rPr>
            </w:pPr>
            <w:r>
              <w:rPr>
                <w:b/>
                <w:sz w:val="18"/>
                <w:szCs w:val="18"/>
              </w:rPr>
              <w:t>Advisering kapitaalssturctuur en bedrijfsstrategie</w:t>
            </w:r>
          </w:p>
        </w:tc>
        <w:tc>
          <w:tcPr>
            <w:tcW w:w="781" w:type="dxa"/>
            <w:textDirection w:val="btLr"/>
          </w:tcPr>
          <w:p w:rsidR="00652100" w:rsidRPr="00663D25" w:rsidRDefault="00652100" w:rsidP="00DA2B35">
            <w:pPr>
              <w:ind w:left="113" w:right="113"/>
              <w:rPr>
                <w:b/>
                <w:sz w:val="18"/>
                <w:szCs w:val="18"/>
              </w:rPr>
            </w:pPr>
            <w:r>
              <w:rPr>
                <w:b/>
                <w:sz w:val="18"/>
                <w:szCs w:val="18"/>
              </w:rPr>
              <w:t>Valutawisseldiensten</w:t>
            </w:r>
          </w:p>
        </w:tc>
        <w:tc>
          <w:tcPr>
            <w:tcW w:w="781" w:type="dxa"/>
            <w:textDirection w:val="btLr"/>
          </w:tcPr>
          <w:p w:rsidR="00652100" w:rsidRPr="00663D25" w:rsidRDefault="00652100" w:rsidP="00DA2B35">
            <w:pPr>
              <w:ind w:left="113" w:right="113"/>
              <w:rPr>
                <w:b/>
                <w:sz w:val="18"/>
                <w:szCs w:val="18"/>
              </w:rPr>
            </w:pPr>
            <w:r>
              <w:rPr>
                <w:b/>
                <w:sz w:val="18"/>
                <w:szCs w:val="18"/>
              </w:rPr>
              <w:t>Onderzoek of financiële analyse beleggingen</w:t>
            </w:r>
          </w:p>
        </w:tc>
        <w:tc>
          <w:tcPr>
            <w:tcW w:w="781" w:type="dxa"/>
            <w:textDirection w:val="btLr"/>
          </w:tcPr>
          <w:p w:rsidR="00652100" w:rsidRPr="00663D25" w:rsidRDefault="00652100" w:rsidP="00DA2B35">
            <w:pPr>
              <w:ind w:left="113" w:right="113"/>
              <w:rPr>
                <w:b/>
                <w:sz w:val="18"/>
                <w:szCs w:val="18"/>
              </w:rPr>
            </w:pPr>
            <w:r>
              <w:rPr>
                <w:b/>
                <w:sz w:val="18"/>
                <w:szCs w:val="18"/>
              </w:rPr>
              <w:t>Diensten ivm  over-nemen  financiale instrumenten</w:t>
            </w:r>
          </w:p>
        </w:tc>
        <w:tc>
          <w:tcPr>
            <w:tcW w:w="781" w:type="dxa"/>
            <w:textDirection w:val="btLr"/>
          </w:tcPr>
          <w:p w:rsidR="00652100" w:rsidRPr="00663D25" w:rsidRDefault="00652100" w:rsidP="00DA2B35">
            <w:pPr>
              <w:ind w:left="113" w:right="113"/>
              <w:rPr>
                <w:b/>
                <w:sz w:val="18"/>
                <w:szCs w:val="18"/>
              </w:rPr>
            </w:pPr>
            <w:r>
              <w:rPr>
                <w:b/>
                <w:sz w:val="18"/>
                <w:szCs w:val="18"/>
              </w:rPr>
              <w:t xml:space="preserve">Derivatendiensten mbt instrumenten 5, 6, 7, 10. </w:t>
            </w:r>
          </w:p>
        </w:tc>
      </w:tr>
      <w:tr w:rsidR="00652100" w:rsidTr="00DA2B35">
        <w:trPr>
          <w:trHeight w:val="704"/>
        </w:trPr>
        <w:tc>
          <w:tcPr>
            <w:tcW w:w="2178" w:type="dxa"/>
          </w:tcPr>
          <w:p w:rsidR="00652100" w:rsidRPr="00663D25" w:rsidRDefault="00652100" w:rsidP="00DA2B35">
            <w:pPr>
              <w:rPr>
                <w:b/>
                <w:sz w:val="18"/>
                <w:szCs w:val="18"/>
              </w:rPr>
            </w:pPr>
            <w:r>
              <w:rPr>
                <w:b/>
                <w:sz w:val="18"/>
                <w:szCs w:val="18"/>
              </w:rPr>
              <w:t>1.</w:t>
            </w:r>
            <w:r w:rsidRPr="00663D25">
              <w:rPr>
                <w:b/>
                <w:sz w:val="18"/>
                <w:szCs w:val="18"/>
              </w:rPr>
              <w:t>Aandelen</w:t>
            </w:r>
          </w:p>
        </w:tc>
        <w:tc>
          <w:tcPr>
            <w:tcW w:w="781" w:type="dxa"/>
          </w:tcPr>
          <w:p w:rsidR="00652100" w:rsidRPr="00663D25" w:rsidRDefault="00652100" w:rsidP="00DA2B35">
            <w:pPr>
              <w:rPr>
                <w:b/>
                <w:sz w:val="18"/>
                <w:szCs w:val="18"/>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r>
      <w:tr w:rsidR="00652100" w:rsidTr="00DA2B35">
        <w:trPr>
          <w:trHeight w:val="554"/>
        </w:trPr>
        <w:tc>
          <w:tcPr>
            <w:tcW w:w="2178" w:type="dxa"/>
          </w:tcPr>
          <w:p w:rsidR="00652100" w:rsidRPr="00663D25" w:rsidRDefault="00652100" w:rsidP="00DA2B35">
            <w:pPr>
              <w:rPr>
                <w:b/>
                <w:sz w:val="18"/>
                <w:szCs w:val="18"/>
              </w:rPr>
            </w:pPr>
            <w:r>
              <w:rPr>
                <w:b/>
                <w:sz w:val="18"/>
                <w:szCs w:val="18"/>
              </w:rPr>
              <w:t>2.Geldmarktinstrumenten</w:t>
            </w: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r>
      <w:tr w:rsidR="00652100" w:rsidTr="00DA2B35">
        <w:trPr>
          <w:trHeight w:val="693"/>
        </w:trPr>
        <w:tc>
          <w:tcPr>
            <w:tcW w:w="2178" w:type="dxa"/>
          </w:tcPr>
          <w:p w:rsidR="00652100" w:rsidRPr="00663D25" w:rsidRDefault="00652100" w:rsidP="00DA2B35">
            <w:pPr>
              <w:rPr>
                <w:b/>
                <w:sz w:val="18"/>
                <w:szCs w:val="18"/>
              </w:rPr>
            </w:pPr>
            <w:r>
              <w:rPr>
                <w:b/>
                <w:sz w:val="18"/>
                <w:szCs w:val="18"/>
              </w:rPr>
              <w:t>3.Rechten van deelneming</w:t>
            </w: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r>
      <w:tr w:rsidR="00652100" w:rsidTr="00DA2B35">
        <w:tc>
          <w:tcPr>
            <w:tcW w:w="2178" w:type="dxa"/>
          </w:tcPr>
          <w:p w:rsidR="00652100" w:rsidRPr="00663D25" w:rsidRDefault="00652100" w:rsidP="00DA2B35">
            <w:pPr>
              <w:rPr>
                <w:b/>
                <w:sz w:val="18"/>
                <w:szCs w:val="18"/>
              </w:rPr>
            </w:pPr>
            <w:r>
              <w:rPr>
                <w:b/>
                <w:sz w:val="18"/>
                <w:szCs w:val="18"/>
              </w:rPr>
              <w:t>4.Derivaten (niet commodity) met fysieke levering</w:t>
            </w: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r>
      <w:tr w:rsidR="00652100" w:rsidRPr="003D65CB" w:rsidTr="00DA2B35">
        <w:trPr>
          <w:trHeight w:val="741"/>
        </w:trPr>
        <w:tc>
          <w:tcPr>
            <w:tcW w:w="2178" w:type="dxa"/>
          </w:tcPr>
          <w:p w:rsidR="00652100" w:rsidRPr="00663D25" w:rsidRDefault="00652100" w:rsidP="00DA2B35">
            <w:pPr>
              <w:rPr>
                <w:b/>
                <w:sz w:val="18"/>
                <w:szCs w:val="18"/>
                <w:lang w:val="en-US"/>
              </w:rPr>
            </w:pPr>
            <w:r w:rsidRPr="00663D25">
              <w:rPr>
                <w:b/>
                <w:sz w:val="18"/>
                <w:szCs w:val="18"/>
                <w:lang w:val="en-US"/>
              </w:rPr>
              <w:t>5.Commodity derivaten met cash settlement</w:t>
            </w:r>
          </w:p>
        </w:tc>
        <w:tc>
          <w:tcPr>
            <w:tcW w:w="781" w:type="dxa"/>
          </w:tcPr>
          <w:p w:rsidR="00652100" w:rsidRPr="00663D25" w:rsidRDefault="00652100" w:rsidP="00DA2B35">
            <w:pPr>
              <w:rPr>
                <w:b/>
                <w:lang w:val="en-US"/>
              </w:rPr>
            </w:pPr>
          </w:p>
        </w:tc>
        <w:tc>
          <w:tcPr>
            <w:tcW w:w="781" w:type="dxa"/>
          </w:tcPr>
          <w:p w:rsidR="00652100" w:rsidRPr="00663D25" w:rsidRDefault="00652100" w:rsidP="00DA2B35">
            <w:pPr>
              <w:rPr>
                <w:b/>
                <w:lang w:val="en-US"/>
              </w:rPr>
            </w:pPr>
          </w:p>
        </w:tc>
        <w:tc>
          <w:tcPr>
            <w:tcW w:w="781" w:type="dxa"/>
          </w:tcPr>
          <w:p w:rsidR="00652100" w:rsidRPr="00663D25" w:rsidRDefault="00652100" w:rsidP="00DA2B35">
            <w:pPr>
              <w:rPr>
                <w:b/>
                <w:lang w:val="en-US"/>
              </w:rPr>
            </w:pPr>
          </w:p>
        </w:tc>
        <w:tc>
          <w:tcPr>
            <w:tcW w:w="781" w:type="dxa"/>
          </w:tcPr>
          <w:p w:rsidR="00652100" w:rsidRPr="00663D25" w:rsidRDefault="00652100" w:rsidP="00DA2B35">
            <w:pPr>
              <w:rPr>
                <w:b/>
                <w:lang w:val="en-US"/>
              </w:rPr>
            </w:pPr>
          </w:p>
        </w:tc>
        <w:tc>
          <w:tcPr>
            <w:tcW w:w="781" w:type="dxa"/>
          </w:tcPr>
          <w:p w:rsidR="00652100" w:rsidRPr="00663D25" w:rsidRDefault="00652100" w:rsidP="00DA2B35">
            <w:pPr>
              <w:rPr>
                <w:b/>
                <w:lang w:val="en-US"/>
              </w:rPr>
            </w:pPr>
          </w:p>
        </w:tc>
        <w:tc>
          <w:tcPr>
            <w:tcW w:w="781" w:type="dxa"/>
          </w:tcPr>
          <w:p w:rsidR="00652100" w:rsidRPr="00663D25" w:rsidRDefault="00652100" w:rsidP="00DA2B35">
            <w:pPr>
              <w:rPr>
                <w:b/>
                <w:lang w:val="en-US"/>
              </w:rPr>
            </w:pPr>
          </w:p>
        </w:tc>
        <w:tc>
          <w:tcPr>
            <w:tcW w:w="781" w:type="dxa"/>
          </w:tcPr>
          <w:p w:rsidR="00652100" w:rsidRPr="00663D25" w:rsidRDefault="00652100" w:rsidP="00DA2B35">
            <w:pPr>
              <w:rPr>
                <w:b/>
                <w:lang w:val="en-US"/>
              </w:rPr>
            </w:pPr>
          </w:p>
        </w:tc>
      </w:tr>
      <w:tr w:rsidR="00652100" w:rsidRPr="00663D25" w:rsidTr="00DA2B35">
        <w:tc>
          <w:tcPr>
            <w:tcW w:w="2178" w:type="dxa"/>
          </w:tcPr>
          <w:p w:rsidR="00652100" w:rsidRPr="00663D25" w:rsidRDefault="00652100" w:rsidP="00DA2B35">
            <w:pPr>
              <w:rPr>
                <w:b/>
                <w:sz w:val="18"/>
                <w:szCs w:val="18"/>
              </w:rPr>
            </w:pPr>
            <w:r w:rsidRPr="00663D25">
              <w:rPr>
                <w:b/>
                <w:sz w:val="18"/>
                <w:szCs w:val="18"/>
              </w:rPr>
              <w:t>6.Commodity derivaten met fysieke levering</w:t>
            </w:r>
            <w:r>
              <w:rPr>
                <w:b/>
                <w:sz w:val="18"/>
                <w:szCs w:val="18"/>
              </w:rPr>
              <w:t xml:space="preserve"> verhandeld op platform</w:t>
            </w:r>
          </w:p>
        </w:tc>
        <w:tc>
          <w:tcPr>
            <w:tcW w:w="781" w:type="dxa"/>
          </w:tcPr>
          <w:p w:rsidR="00652100" w:rsidRPr="00AC0177" w:rsidRDefault="00652100" w:rsidP="00DA2B35">
            <w:pPr>
              <w:rPr>
                <w:b/>
              </w:rPr>
            </w:pPr>
          </w:p>
        </w:tc>
        <w:tc>
          <w:tcPr>
            <w:tcW w:w="781" w:type="dxa"/>
          </w:tcPr>
          <w:p w:rsidR="00652100" w:rsidRPr="00E37E98" w:rsidRDefault="00652100" w:rsidP="00DA2B35">
            <w:pPr>
              <w:rPr>
                <w:b/>
              </w:rPr>
            </w:pPr>
          </w:p>
        </w:tc>
        <w:tc>
          <w:tcPr>
            <w:tcW w:w="781" w:type="dxa"/>
          </w:tcPr>
          <w:p w:rsidR="00652100" w:rsidRPr="00E37E98" w:rsidRDefault="00652100" w:rsidP="00DA2B35">
            <w:pPr>
              <w:rPr>
                <w:b/>
              </w:rPr>
            </w:pPr>
          </w:p>
        </w:tc>
        <w:tc>
          <w:tcPr>
            <w:tcW w:w="781" w:type="dxa"/>
          </w:tcPr>
          <w:p w:rsidR="00652100" w:rsidRPr="00E37E98" w:rsidRDefault="00652100" w:rsidP="00DA2B35">
            <w:pPr>
              <w:rPr>
                <w:b/>
              </w:rPr>
            </w:pPr>
          </w:p>
        </w:tc>
        <w:tc>
          <w:tcPr>
            <w:tcW w:w="781" w:type="dxa"/>
          </w:tcPr>
          <w:p w:rsidR="00652100" w:rsidRPr="00663D25" w:rsidRDefault="00652100" w:rsidP="00DA2B35">
            <w:pPr>
              <w:rPr>
                <w:b/>
              </w:rPr>
            </w:pPr>
          </w:p>
        </w:tc>
        <w:tc>
          <w:tcPr>
            <w:tcW w:w="781" w:type="dxa"/>
          </w:tcPr>
          <w:p w:rsidR="00652100" w:rsidRPr="00663D25" w:rsidRDefault="00652100" w:rsidP="00DA2B35">
            <w:pPr>
              <w:rPr>
                <w:b/>
              </w:rPr>
            </w:pPr>
          </w:p>
        </w:tc>
        <w:tc>
          <w:tcPr>
            <w:tcW w:w="781" w:type="dxa"/>
          </w:tcPr>
          <w:p w:rsidR="00652100" w:rsidRPr="00663D25" w:rsidRDefault="00652100" w:rsidP="00DA2B35">
            <w:pPr>
              <w:rPr>
                <w:b/>
              </w:rPr>
            </w:pPr>
          </w:p>
        </w:tc>
      </w:tr>
      <w:tr w:rsidR="00652100" w:rsidRPr="00663D25" w:rsidTr="00DA2B35">
        <w:tc>
          <w:tcPr>
            <w:tcW w:w="2178" w:type="dxa"/>
          </w:tcPr>
          <w:p w:rsidR="00652100" w:rsidRPr="00663D25" w:rsidRDefault="00652100" w:rsidP="00DA2B35">
            <w:pPr>
              <w:rPr>
                <w:b/>
                <w:sz w:val="18"/>
                <w:szCs w:val="18"/>
              </w:rPr>
            </w:pPr>
            <w:r>
              <w:rPr>
                <w:b/>
                <w:sz w:val="18"/>
                <w:szCs w:val="18"/>
              </w:rPr>
              <w:t>7. Commodity derivaten met fysieke leveringen niet 6.</w:t>
            </w:r>
          </w:p>
        </w:tc>
        <w:tc>
          <w:tcPr>
            <w:tcW w:w="781" w:type="dxa"/>
          </w:tcPr>
          <w:p w:rsidR="00652100" w:rsidRPr="00AC0177" w:rsidRDefault="00652100" w:rsidP="00DA2B35">
            <w:pPr>
              <w:rPr>
                <w:b/>
              </w:rPr>
            </w:pPr>
          </w:p>
        </w:tc>
        <w:tc>
          <w:tcPr>
            <w:tcW w:w="781" w:type="dxa"/>
          </w:tcPr>
          <w:p w:rsidR="00652100" w:rsidRPr="00AC0177" w:rsidRDefault="00652100" w:rsidP="00DA2B35">
            <w:pPr>
              <w:rPr>
                <w:b/>
              </w:rPr>
            </w:pPr>
          </w:p>
        </w:tc>
        <w:tc>
          <w:tcPr>
            <w:tcW w:w="781" w:type="dxa"/>
          </w:tcPr>
          <w:p w:rsidR="00652100" w:rsidRPr="00E37E98" w:rsidRDefault="00652100" w:rsidP="00DA2B35">
            <w:pPr>
              <w:rPr>
                <w:b/>
              </w:rPr>
            </w:pPr>
          </w:p>
        </w:tc>
        <w:tc>
          <w:tcPr>
            <w:tcW w:w="781" w:type="dxa"/>
          </w:tcPr>
          <w:p w:rsidR="00652100" w:rsidRPr="00E37E98" w:rsidRDefault="00652100" w:rsidP="00DA2B35">
            <w:pPr>
              <w:rPr>
                <w:b/>
              </w:rPr>
            </w:pPr>
          </w:p>
        </w:tc>
        <w:tc>
          <w:tcPr>
            <w:tcW w:w="781" w:type="dxa"/>
          </w:tcPr>
          <w:p w:rsidR="00652100" w:rsidRPr="00E37E98" w:rsidRDefault="00652100" w:rsidP="00DA2B35">
            <w:pPr>
              <w:rPr>
                <w:b/>
              </w:rPr>
            </w:pPr>
          </w:p>
        </w:tc>
        <w:tc>
          <w:tcPr>
            <w:tcW w:w="781" w:type="dxa"/>
          </w:tcPr>
          <w:p w:rsidR="00652100" w:rsidRPr="00663D25" w:rsidRDefault="00652100" w:rsidP="00DA2B35">
            <w:pPr>
              <w:rPr>
                <w:b/>
              </w:rPr>
            </w:pPr>
          </w:p>
        </w:tc>
        <w:tc>
          <w:tcPr>
            <w:tcW w:w="781" w:type="dxa"/>
          </w:tcPr>
          <w:p w:rsidR="00652100" w:rsidRPr="00663D25" w:rsidRDefault="00652100" w:rsidP="00DA2B35">
            <w:pPr>
              <w:rPr>
                <w:b/>
              </w:rPr>
            </w:pPr>
          </w:p>
        </w:tc>
      </w:tr>
      <w:tr w:rsidR="00652100" w:rsidTr="00DA2B35">
        <w:trPr>
          <w:trHeight w:val="628"/>
        </w:trPr>
        <w:tc>
          <w:tcPr>
            <w:tcW w:w="2178" w:type="dxa"/>
          </w:tcPr>
          <w:p w:rsidR="00652100" w:rsidRDefault="00652100" w:rsidP="00DA2B35">
            <w:pPr>
              <w:rPr>
                <w:b/>
                <w:sz w:val="18"/>
                <w:szCs w:val="18"/>
              </w:rPr>
            </w:pPr>
            <w:r>
              <w:rPr>
                <w:b/>
                <w:sz w:val="18"/>
                <w:szCs w:val="18"/>
              </w:rPr>
              <w:t>8. Credit risk derivaten</w:t>
            </w: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r>
      <w:tr w:rsidR="00652100" w:rsidTr="00DA2B35">
        <w:trPr>
          <w:trHeight w:val="565"/>
        </w:trPr>
        <w:tc>
          <w:tcPr>
            <w:tcW w:w="2178" w:type="dxa"/>
          </w:tcPr>
          <w:p w:rsidR="00652100" w:rsidRDefault="00652100" w:rsidP="00DA2B35">
            <w:pPr>
              <w:rPr>
                <w:b/>
                <w:sz w:val="18"/>
                <w:szCs w:val="18"/>
              </w:rPr>
            </w:pPr>
            <w:r>
              <w:rPr>
                <w:b/>
                <w:sz w:val="18"/>
                <w:szCs w:val="18"/>
              </w:rPr>
              <w:t>9. Contracts for differences</w:t>
            </w: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r>
      <w:tr w:rsidR="00652100" w:rsidTr="00DA2B35">
        <w:trPr>
          <w:trHeight w:val="560"/>
        </w:trPr>
        <w:tc>
          <w:tcPr>
            <w:tcW w:w="2178" w:type="dxa"/>
          </w:tcPr>
          <w:p w:rsidR="00652100" w:rsidRDefault="00652100" w:rsidP="00DA2B35">
            <w:pPr>
              <w:rPr>
                <w:b/>
                <w:sz w:val="18"/>
                <w:szCs w:val="18"/>
              </w:rPr>
            </w:pPr>
            <w:r>
              <w:rPr>
                <w:b/>
                <w:sz w:val="18"/>
                <w:szCs w:val="18"/>
              </w:rPr>
              <w:t>10. Overige derivatencontracten</w:t>
            </w: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c>
          <w:tcPr>
            <w:tcW w:w="781" w:type="dxa"/>
          </w:tcPr>
          <w:p w:rsidR="00652100" w:rsidRDefault="00652100" w:rsidP="00DA2B35">
            <w:pPr>
              <w:rPr>
                <w:b/>
              </w:rPr>
            </w:pPr>
          </w:p>
        </w:tc>
      </w:tr>
      <w:tr w:rsidR="00652100" w:rsidRPr="00663D25" w:rsidTr="00DA2B35">
        <w:tc>
          <w:tcPr>
            <w:tcW w:w="2178" w:type="dxa"/>
          </w:tcPr>
          <w:p w:rsidR="00652100" w:rsidRDefault="00652100" w:rsidP="00DA2B35">
            <w:pPr>
              <w:rPr>
                <w:b/>
                <w:sz w:val="18"/>
                <w:szCs w:val="18"/>
              </w:rPr>
            </w:pPr>
            <w:r>
              <w:rPr>
                <w:b/>
                <w:sz w:val="18"/>
                <w:szCs w:val="18"/>
              </w:rPr>
              <w:t>11. Emissierechten</w:t>
            </w:r>
          </w:p>
          <w:p w:rsidR="00652100" w:rsidRDefault="00652100" w:rsidP="00DA2B35">
            <w:pPr>
              <w:rPr>
                <w:b/>
                <w:sz w:val="18"/>
                <w:szCs w:val="18"/>
              </w:rPr>
            </w:pPr>
          </w:p>
          <w:p w:rsidR="00652100" w:rsidRPr="00663D25" w:rsidRDefault="00652100" w:rsidP="00DA2B35">
            <w:pPr>
              <w:rPr>
                <w:b/>
                <w:sz w:val="18"/>
                <w:szCs w:val="18"/>
              </w:rPr>
            </w:pPr>
          </w:p>
        </w:tc>
        <w:tc>
          <w:tcPr>
            <w:tcW w:w="781" w:type="dxa"/>
          </w:tcPr>
          <w:p w:rsidR="00652100" w:rsidRPr="00663D25" w:rsidRDefault="00652100" w:rsidP="00DA2B35">
            <w:pPr>
              <w:rPr>
                <w:b/>
              </w:rPr>
            </w:pPr>
          </w:p>
        </w:tc>
        <w:tc>
          <w:tcPr>
            <w:tcW w:w="781" w:type="dxa"/>
          </w:tcPr>
          <w:p w:rsidR="00652100" w:rsidRPr="00663D25" w:rsidRDefault="00652100" w:rsidP="00DA2B35">
            <w:pPr>
              <w:rPr>
                <w:b/>
              </w:rPr>
            </w:pPr>
          </w:p>
        </w:tc>
        <w:tc>
          <w:tcPr>
            <w:tcW w:w="781" w:type="dxa"/>
          </w:tcPr>
          <w:p w:rsidR="00652100" w:rsidRPr="00663D25" w:rsidRDefault="00652100" w:rsidP="00DA2B35">
            <w:pPr>
              <w:rPr>
                <w:b/>
              </w:rPr>
            </w:pPr>
          </w:p>
        </w:tc>
        <w:tc>
          <w:tcPr>
            <w:tcW w:w="781" w:type="dxa"/>
          </w:tcPr>
          <w:p w:rsidR="00652100" w:rsidRPr="00663D25" w:rsidRDefault="00652100" w:rsidP="00DA2B35">
            <w:pPr>
              <w:rPr>
                <w:b/>
              </w:rPr>
            </w:pPr>
          </w:p>
        </w:tc>
        <w:tc>
          <w:tcPr>
            <w:tcW w:w="781" w:type="dxa"/>
          </w:tcPr>
          <w:p w:rsidR="00652100" w:rsidRPr="00663D25" w:rsidRDefault="00652100" w:rsidP="00DA2B35">
            <w:pPr>
              <w:rPr>
                <w:b/>
              </w:rPr>
            </w:pPr>
          </w:p>
        </w:tc>
        <w:tc>
          <w:tcPr>
            <w:tcW w:w="781" w:type="dxa"/>
          </w:tcPr>
          <w:p w:rsidR="00652100" w:rsidRPr="00663D25" w:rsidRDefault="00652100" w:rsidP="00DA2B35">
            <w:pPr>
              <w:rPr>
                <w:b/>
              </w:rPr>
            </w:pPr>
          </w:p>
        </w:tc>
        <w:tc>
          <w:tcPr>
            <w:tcW w:w="781" w:type="dxa"/>
          </w:tcPr>
          <w:p w:rsidR="00652100" w:rsidRPr="00663D25" w:rsidRDefault="00652100" w:rsidP="00DA2B35">
            <w:pPr>
              <w:rPr>
                <w:b/>
              </w:rPr>
            </w:pPr>
          </w:p>
        </w:tc>
      </w:tr>
    </w:tbl>
    <w:p w:rsidR="00A43D75" w:rsidRDefault="00A43D75" w:rsidP="00A43D75">
      <w:pPr>
        <w:spacing w:after="0" w:line="240" w:lineRule="auto"/>
        <w:contextualSpacing/>
        <w:rPr>
          <w:rFonts w:eastAsia="Times New Roman" w:cs="Arial"/>
        </w:rPr>
      </w:pPr>
    </w:p>
    <w:p w:rsidR="00A43D75" w:rsidRDefault="00A43D75" w:rsidP="00A43D75">
      <w:pPr>
        <w:spacing w:after="0" w:line="240" w:lineRule="auto"/>
        <w:contextualSpacing/>
        <w:rPr>
          <w:rFonts w:eastAsia="Times New Roman" w:cs="Arial"/>
        </w:rPr>
      </w:pPr>
      <w:r>
        <w:rPr>
          <w:rFonts w:eastAsia="Times New Roman" w:cs="Arial"/>
        </w:rPr>
        <w:t>Hanteert de onderneming onderstaande werkwijzes:.</w:t>
      </w:r>
    </w:p>
    <w:p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Systematische internalisatie;</w:t>
      </w:r>
    </w:p>
    <w:p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Het aanbieden van direct electronic access;</w:t>
      </w:r>
    </w:p>
    <w:p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Het toepassen van een systeem van hoogfrequente algoritmische handel;</w:t>
      </w:r>
    </w:p>
    <w:p w:rsidR="00C56FD3" w:rsidRPr="00E7689E" w:rsidRDefault="00C56FD3" w:rsidP="00C56FD3">
      <w:pPr>
        <w:numPr>
          <w:ilvl w:val="0"/>
          <w:numId w:val="9"/>
        </w:numPr>
        <w:spacing w:after="0" w:line="240" w:lineRule="auto"/>
        <w:contextualSpacing/>
        <w:rPr>
          <w:rFonts w:eastAsia="Times New Roman" w:cs="Arial"/>
        </w:rPr>
      </w:pPr>
      <w:r w:rsidRPr="00E7689E">
        <w:rPr>
          <w:rFonts w:eastAsia="Times New Roman" w:cs="Arial"/>
        </w:rPr>
        <w:t>Het exploiteren van een MKB-groeimarkt</w:t>
      </w:r>
    </w:p>
    <w:p w:rsidR="00C56FD3" w:rsidRPr="00124DD2" w:rsidRDefault="00C56FD3" w:rsidP="00124DD2">
      <w:pPr>
        <w:tabs>
          <w:tab w:val="left" w:pos="284"/>
        </w:tabs>
        <w:spacing w:after="0" w:line="240" w:lineRule="auto"/>
        <w:outlineLvl w:val="0"/>
        <w:rPr>
          <w:rFonts w:ascii="Calibri" w:eastAsia="Times New Roman" w:hAnsi="Calibri" w:cs="Arial"/>
        </w:rPr>
      </w:pPr>
    </w:p>
    <w:p w:rsidR="00DB41CD" w:rsidRPr="00DB41CD" w:rsidRDefault="00DB41CD" w:rsidP="00DB41CD">
      <w:pPr>
        <w:spacing w:after="0" w:line="240" w:lineRule="auto"/>
        <w:ind w:left="720"/>
        <w:contextualSpacing/>
        <w:rPr>
          <w:rFonts w:ascii="Calibri" w:eastAsia="Times New Roman" w:hAnsi="Calibri" w:cs="Arial"/>
          <w:color w:val="330066"/>
          <w:sz w:val="20"/>
          <w:szCs w:val="20"/>
        </w:rPr>
      </w:pPr>
    </w:p>
    <w:tbl>
      <w:tblPr>
        <w:tblW w:w="9641"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w:hAnsi="Calibri" w:cs="Arial"/>
              </w:rPr>
            </w:pPr>
            <w:r w:rsidRPr="006C4891">
              <w:rPr>
                <w:rFonts w:ascii="Calibri" w:eastAsia="Times" w:hAnsi="Calibri" w:cs="Arial"/>
              </w:rPr>
              <w:t>Heeft de onderneming binnenlandse bijkantoren?</w:t>
            </w:r>
          </w:p>
          <w:p w:rsidR="00DB41CD" w:rsidRPr="006C4891" w:rsidRDefault="00DB41CD" w:rsidP="00DB41CD">
            <w:pPr>
              <w:numPr>
                <w:ilvl w:val="0"/>
                <w:numId w:val="10"/>
              </w:numPr>
              <w:spacing w:after="0" w:line="240" w:lineRule="auto"/>
              <w:contextualSpacing/>
            </w:pPr>
            <w:r w:rsidRPr="006C4891">
              <w:t>Ja, dan graag hiernaast de plaats aangeven waar deze bijkantoren actief (zullen) zijn</w:t>
            </w:r>
          </w:p>
          <w:p w:rsidR="00DB41CD" w:rsidRPr="006C4891" w:rsidRDefault="00DB41CD" w:rsidP="00DB41CD">
            <w:pPr>
              <w:numPr>
                <w:ilvl w:val="0"/>
                <w:numId w:val="10"/>
              </w:numPr>
              <w:spacing w:after="0" w:line="240" w:lineRule="auto"/>
              <w:contextualSpacing/>
            </w:pPr>
            <w:r w:rsidRPr="006C4891">
              <w:t>Nee</w:t>
            </w:r>
          </w:p>
          <w:p w:rsidR="00DB41CD" w:rsidRPr="006C4891" w:rsidRDefault="00DB41CD" w:rsidP="00DB41CD">
            <w:pPr>
              <w:spacing w:after="0" w:line="240" w:lineRule="auto"/>
              <w:rPr>
                <w:rFonts w:ascii="Calibri" w:eastAsia="Times" w:hAnsi="Calibri" w:cs="Arial"/>
              </w:rPr>
            </w:pPr>
          </w:p>
        </w:tc>
        <w:tc>
          <w:tcPr>
            <w:tcW w:w="144" w:type="dxa"/>
            <w:tcBorders>
              <w:top w:val="single" w:sz="4" w:space="0" w:color="auto"/>
              <w:left w:val="nil"/>
              <w:bottom w:val="single" w:sz="4" w:space="0" w:color="auto"/>
              <w:right w:val="nil"/>
            </w:tcBorders>
            <w:shd w:val="pct12" w:color="auto" w:fill="FFFFFF"/>
          </w:tcPr>
          <w:p w:rsidR="00DB41CD" w:rsidRPr="00DB41CD"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rsidR="00DB41CD" w:rsidRPr="00DB41CD" w:rsidRDefault="00DB41CD" w:rsidP="00DB41CD">
            <w:pPr>
              <w:rPr>
                <w:rFonts w:ascii="Calibri" w:eastAsia="Times New Roman" w:hAnsi="Calibri" w:cs="Arial"/>
                <w:color w:val="330066"/>
                <w:sz w:val="20"/>
                <w:szCs w:val="20"/>
              </w:rPr>
            </w:pPr>
          </w:p>
        </w:tc>
      </w:tr>
      <w:tr w:rsidR="00DB41CD" w:rsidRPr="00DB41CD" w:rsidTr="00A43D75">
        <w:trPr>
          <w:trHeight w:val="141"/>
        </w:trPr>
        <w:tc>
          <w:tcPr>
            <w:tcW w:w="4678" w:type="dxa"/>
            <w:tcBorders>
              <w:top w:val="single" w:sz="4" w:space="0" w:color="auto"/>
              <w:left w:val="nil"/>
              <w:bottom w:val="single" w:sz="4" w:space="0" w:color="auto"/>
              <w:right w:val="nil"/>
            </w:tcBorders>
            <w:shd w:val="pct5" w:color="auto" w:fill="FFFFFF"/>
          </w:tcPr>
          <w:p w:rsidR="00DB41CD" w:rsidRPr="006C4891" w:rsidRDefault="00DB41CD" w:rsidP="00DB41CD">
            <w:pPr>
              <w:spacing w:after="0" w:line="240" w:lineRule="auto"/>
              <w:rPr>
                <w:rFonts w:ascii="Calibri" w:eastAsia="Times" w:hAnsi="Calibri" w:cs="Arial"/>
                <w:lang w:val="de-DE"/>
              </w:rPr>
            </w:pPr>
            <w:r w:rsidRPr="006C4891">
              <w:rPr>
                <w:rFonts w:ascii="Calibri" w:eastAsia="Times" w:hAnsi="Calibri" w:cs="Arial"/>
                <w:lang w:val="de-DE"/>
              </w:rPr>
              <w:t>Heeft u het voornemen om met verbonden agenten te werken?</w:t>
            </w:r>
          </w:p>
          <w:p w:rsidR="00DB41CD" w:rsidRPr="006C4891" w:rsidRDefault="00DB41CD" w:rsidP="00DB41CD">
            <w:pPr>
              <w:numPr>
                <w:ilvl w:val="0"/>
                <w:numId w:val="11"/>
              </w:numPr>
              <w:spacing w:after="0" w:line="240" w:lineRule="auto"/>
              <w:contextualSpacing/>
            </w:pPr>
            <w:r w:rsidRPr="006C4891">
              <w:rPr>
                <w:rFonts w:hint="eastAsia"/>
              </w:rPr>
              <w:t>Ja, dan graag hiernaast toelichten</w:t>
            </w:r>
          </w:p>
          <w:p w:rsidR="00DB41CD" w:rsidRPr="00A43D75" w:rsidRDefault="00DB41CD" w:rsidP="00DB41CD">
            <w:pPr>
              <w:numPr>
                <w:ilvl w:val="0"/>
                <w:numId w:val="11"/>
              </w:numPr>
              <w:spacing w:after="0" w:line="240" w:lineRule="auto"/>
              <w:contextualSpacing/>
            </w:pPr>
            <w:r w:rsidRPr="006C4891">
              <w:rPr>
                <w:rFonts w:hint="eastAsia"/>
              </w:rPr>
              <w:t>Nee</w:t>
            </w:r>
          </w:p>
        </w:tc>
        <w:tc>
          <w:tcPr>
            <w:tcW w:w="144" w:type="dxa"/>
            <w:tcBorders>
              <w:top w:val="single" w:sz="4" w:space="0" w:color="auto"/>
              <w:left w:val="nil"/>
              <w:bottom w:val="single" w:sz="4" w:space="0" w:color="auto"/>
              <w:right w:val="nil"/>
            </w:tcBorders>
            <w:shd w:val="pct12" w:color="auto" w:fill="FFFFFF"/>
          </w:tcPr>
          <w:p w:rsidR="00DB41CD" w:rsidRPr="00DB41CD" w:rsidRDefault="00DB41CD" w:rsidP="00DB41CD">
            <w:pPr>
              <w:spacing w:after="0" w:line="240" w:lineRule="auto"/>
              <w:rPr>
                <w:rFonts w:ascii="Calibri" w:eastAsia="Times New Roman" w:hAnsi="Calibri" w:cs="Arial"/>
                <w:color w:val="330066"/>
                <w:sz w:val="20"/>
                <w:szCs w:val="20"/>
              </w:rPr>
            </w:pPr>
          </w:p>
        </w:tc>
        <w:tc>
          <w:tcPr>
            <w:tcW w:w="4819" w:type="dxa"/>
            <w:tcBorders>
              <w:top w:val="single" w:sz="4" w:space="0" w:color="auto"/>
              <w:left w:val="nil"/>
              <w:bottom w:val="single" w:sz="4" w:space="0" w:color="auto"/>
              <w:right w:val="nil"/>
            </w:tcBorders>
          </w:tcPr>
          <w:p w:rsidR="00DB41CD" w:rsidRPr="00DB41CD" w:rsidRDefault="00DB41CD" w:rsidP="00DB41CD">
            <w:pPr>
              <w:rPr>
                <w:rFonts w:ascii="Calibri" w:eastAsia="Times New Roman" w:hAnsi="Calibri" w:cs="Arial"/>
                <w:color w:val="330066"/>
                <w:sz w:val="20"/>
                <w:szCs w:val="20"/>
              </w:rPr>
            </w:pPr>
          </w:p>
        </w:tc>
      </w:tr>
    </w:tbl>
    <w:p w:rsidR="00B83B0E" w:rsidRDefault="00B83B0E" w:rsidP="00976070">
      <w:pPr>
        <w:contextualSpacing/>
        <w:rPr>
          <w:u w:val="single"/>
        </w:rPr>
      </w:pPr>
    </w:p>
    <w:p w:rsidR="00DB41CD" w:rsidRDefault="00DB41CD" w:rsidP="00DB41CD">
      <w:pPr>
        <w:numPr>
          <w:ilvl w:val="0"/>
          <w:numId w:val="13"/>
        </w:numPr>
        <w:contextualSpacing/>
        <w:rPr>
          <w:u w:val="single"/>
        </w:rPr>
      </w:pPr>
      <w:r w:rsidRPr="00DB41CD">
        <w:rPr>
          <w:u w:val="single"/>
        </w:rPr>
        <w:t>Informatie over het kapitaal</w:t>
      </w:r>
    </w:p>
    <w:p w:rsidR="00226BFC" w:rsidRDefault="00226BFC" w:rsidP="00226BFC">
      <w:pPr>
        <w:contextualSpacing/>
        <w:rPr>
          <w:u w:val="single"/>
        </w:rPr>
      </w:pPr>
    </w:p>
    <w:p w:rsidR="00226BFC" w:rsidRDefault="00226BFC" w:rsidP="00226BFC">
      <w:pPr>
        <w:tabs>
          <w:tab w:val="left" w:pos="284"/>
        </w:tabs>
        <w:spacing w:after="0" w:line="240" w:lineRule="auto"/>
        <w:outlineLvl w:val="0"/>
        <w:rPr>
          <w:rFonts w:ascii="Calibri" w:eastAsia="Times New Roman" w:hAnsi="Calibri" w:cs="Arial"/>
          <w:b/>
          <w:color w:val="330066"/>
          <w:sz w:val="20"/>
          <w:szCs w:val="20"/>
        </w:rPr>
      </w:pPr>
      <w:r>
        <w:t>Graag aankruisen indien de documenten zijn bijgevoegd.</w:t>
      </w:r>
    </w:p>
    <w:p w:rsidR="00226BFC" w:rsidRPr="00226BFC" w:rsidRDefault="00226BFC" w:rsidP="00226BFC">
      <w:pPr>
        <w:tabs>
          <w:tab w:val="left" w:pos="284"/>
        </w:tabs>
        <w:spacing w:after="0" w:line="240" w:lineRule="auto"/>
        <w:outlineLvl w:val="0"/>
        <w:rPr>
          <w:rFonts w:ascii="Calibri" w:eastAsia="Times New Roman" w:hAnsi="Calibri" w:cs="Arial"/>
          <w:b/>
          <w:color w:val="330066"/>
          <w:sz w:val="20"/>
          <w:szCs w:val="20"/>
        </w:rPr>
      </w:pPr>
    </w:p>
    <w:p w:rsidR="00910F7A" w:rsidRDefault="00910F7A" w:rsidP="00EF183A">
      <w:pPr>
        <w:pStyle w:val="Lijstalinea"/>
        <w:numPr>
          <w:ilvl w:val="0"/>
          <w:numId w:val="25"/>
        </w:numPr>
      </w:pPr>
      <w:r>
        <w:t xml:space="preserve">Jaarrekening gecertificeerd door een externe accountant. Jaarrekening mag op datum vergunningaanvraag niet ouder zijn dan zes maanden. </w:t>
      </w:r>
    </w:p>
    <w:p w:rsidR="00910F7A" w:rsidRDefault="00910F7A" w:rsidP="00910F7A">
      <w:pPr>
        <w:pStyle w:val="Lijstalinea"/>
        <w:numPr>
          <w:ilvl w:val="0"/>
          <w:numId w:val="25"/>
        </w:numPr>
      </w:pPr>
      <w:r>
        <w:t>Prognoses van de kapitaalpositie: minimum eigen</w:t>
      </w:r>
      <w:r w:rsidR="00593F17">
        <w:t xml:space="preserve"> </w:t>
      </w:r>
      <w:r>
        <w:t>vermogen en solvabiliteit (3-jaars horizon)</w:t>
      </w:r>
    </w:p>
    <w:p w:rsidR="00EF183A" w:rsidRDefault="00910F7A" w:rsidP="00910F7A">
      <w:pPr>
        <w:pStyle w:val="Lijstalinea"/>
        <w:numPr>
          <w:ilvl w:val="0"/>
          <w:numId w:val="25"/>
        </w:numPr>
      </w:pPr>
      <w:r>
        <w:t>Toelichting op de kapitaalpositie en cijfers en op eventuele leningen verstrekt door en aan de onderneming.</w:t>
      </w:r>
    </w:p>
    <w:p w:rsidR="00910F7A" w:rsidRDefault="00910F7A" w:rsidP="00910F7A">
      <w:pPr>
        <w:pStyle w:val="Lijstalinea"/>
        <w:numPr>
          <w:ilvl w:val="0"/>
          <w:numId w:val="25"/>
        </w:numPr>
      </w:pPr>
      <w:r>
        <w:t>Relevante overeenkomsten en contracten met betrekking tot het bijeengebrachte kapitaal, en met betrekking tot eventuele leningen. Toelichting bij specifieke clausules bijvoorbeeld</w:t>
      </w:r>
      <w:r w:rsidRPr="00CF780D">
        <w:t xml:space="preserve"> </w:t>
      </w:r>
      <w:r>
        <w:t>achterstellingsclausules.</w:t>
      </w:r>
    </w:p>
    <w:p w:rsidR="00651BCA" w:rsidRPr="00241557" w:rsidRDefault="00651BCA" w:rsidP="00651BCA">
      <w:pPr>
        <w:pStyle w:val="Lijstalinea"/>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E7689E" w:rsidTr="002C5F33">
        <w:tc>
          <w:tcPr>
            <w:tcW w:w="4678" w:type="dxa"/>
            <w:tcBorders>
              <w:top w:val="single" w:sz="4" w:space="0" w:color="auto"/>
              <w:left w:val="nil"/>
              <w:bottom w:val="single" w:sz="4" w:space="0" w:color="auto"/>
              <w:right w:val="nil"/>
            </w:tcBorders>
            <w:shd w:val="pct5" w:color="auto" w:fill="FFFFFF"/>
            <w:hideMark/>
          </w:tcPr>
          <w:p w:rsidR="00DB41CD" w:rsidRPr="00124DD2" w:rsidRDefault="00DB41CD" w:rsidP="00DB41CD">
            <w:r w:rsidRPr="00E7689E">
              <w:rPr>
                <w:rFonts w:ascii="Calibri" w:eastAsia="Times" w:hAnsi="Calibri" w:cs="Times New Roman"/>
              </w:rPr>
              <w:br w:type="page"/>
            </w:r>
            <w:r w:rsidRPr="00E7689E">
              <w:rPr>
                <w:rFonts w:ascii="Calibri" w:eastAsia="Times" w:hAnsi="Calibri" w:cs="Times New Roman"/>
              </w:rPr>
              <w:br w:type="page"/>
            </w:r>
            <w:r w:rsidRPr="00E7689E">
              <w:rPr>
                <w:rFonts w:ascii="Calibri" w:eastAsia="Times" w:hAnsi="Calibri" w:cs="Arial"/>
                <w:b/>
                <w:color w:val="330066"/>
              </w:rPr>
              <w:br w:type="page"/>
            </w:r>
            <w:r w:rsidR="00124DD2">
              <w:rPr>
                <w:rFonts w:ascii="Calibri" w:eastAsia="Times" w:hAnsi="Calibri" w:cs="Arial"/>
              </w:rPr>
              <w:t>De AFM verzoekt u aan te geven waar onderstaande informatie is opgenomen.</w:t>
            </w:r>
          </w:p>
          <w:p w:rsidR="00DB41CD" w:rsidRPr="00E7689E" w:rsidRDefault="00DB41CD" w:rsidP="00DB41CD">
            <w:pPr>
              <w:spacing w:after="0" w:line="240" w:lineRule="auto"/>
              <w:rPr>
                <w:rFonts w:ascii="Calibri" w:eastAsia="Times" w:hAnsi="Calibri" w:cs="Arial"/>
                <w:b/>
                <w:bCs/>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838" w:type="dxa"/>
            <w:gridSpan w:val="2"/>
            <w:tcBorders>
              <w:top w:val="single" w:sz="4" w:space="0" w:color="auto"/>
              <w:left w:val="nil"/>
              <w:bottom w:val="single" w:sz="4" w:space="0" w:color="auto"/>
              <w:right w:val="nil"/>
            </w:tcBorders>
            <w:hideMark/>
          </w:tcPr>
          <w:p w:rsidR="00DB41CD" w:rsidRPr="00E7689E" w:rsidRDefault="00DB41CD" w:rsidP="00DB41CD">
            <w:r w:rsidRPr="00E7689E">
              <w:t>Deze informatie staat in de volgende bijlage(n) (graag de naam/namen van de bijlage(n) en de betreffende paginanummers hieronder noemen):</w:t>
            </w:r>
          </w:p>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E7689E"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het gebruik van particuliere financiële middelen</w:t>
            </w:r>
            <w:r w:rsidR="00C91370">
              <w:t xml:space="preserve"> </w:t>
            </w:r>
            <w:r w:rsidRPr="00E7689E">
              <w:t xml:space="preserve">(zie artikel 2(a) </w:t>
            </w:r>
            <w:r w:rsidR="00593F17">
              <w:t>RTS C(2016) 4417</w:t>
            </w:r>
            <w:r w:rsidRPr="00E7689E">
              <w:t xml:space="preserve">) </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ascii="Calibri" w:eastAsia="Times New Roman" w:hAnsi="Calibri" w:cs="Arial"/>
                <w:color w:val="330066"/>
              </w:rPr>
            </w:pPr>
          </w:p>
        </w:tc>
      </w:tr>
      <w:tr w:rsidR="00DB41CD" w:rsidRPr="00E7689E"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de toegang tot kapitaalbronnen en financiële markten</w:t>
            </w:r>
            <w:r w:rsidR="00C91370">
              <w:t xml:space="preserve"> </w:t>
            </w:r>
            <w:r w:rsidRPr="00E7689E">
              <w:t xml:space="preserve">(zie artikel 2(b) </w:t>
            </w:r>
            <w:r w:rsidR="00593F17">
              <w:t>RTS C(2016) 4417</w:t>
            </w:r>
            <w:r w:rsidRPr="00E7689E">
              <w:t>)</w:t>
            </w: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ascii="Calibri" w:eastAsia="Times New Roman" w:hAnsi="Calibri" w:cs="Arial"/>
                <w:color w:val="330066"/>
              </w:rPr>
            </w:pPr>
          </w:p>
        </w:tc>
      </w:tr>
      <w:tr w:rsidR="00DB41CD" w:rsidRPr="00E7689E"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 xml:space="preserve">informatie over het gebruik van geleende middelen (zie artikel 2(d) </w:t>
            </w:r>
            <w:r w:rsidR="00593F17">
              <w:t>RTS C(2016) 4417</w:t>
            </w:r>
            <w:r w:rsidRPr="00E7689E">
              <w:t>)</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ascii="Calibri" w:eastAsia="Times New Roman" w:hAnsi="Calibri" w:cs="Arial"/>
                <w:color w:val="330066"/>
              </w:rPr>
            </w:pPr>
          </w:p>
        </w:tc>
      </w:tr>
      <w:tr w:rsidR="00DB41CD" w:rsidRPr="00E7689E" w:rsidTr="009208D2">
        <w:trPr>
          <w:gridAfter w:val="1"/>
          <w:wAfter w:w="19" w:type="dxa"/>
          <w:trHeight w:val="1113"/>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 xml:space="preserve">de wijzen waarop financiële middelen naar de onderneming worden overgeheveld (zie artikel 2(e) </w:t>
            </w:r>
            <w:r w:rsidR="00593F17">
              <w:t>RTS C(2016) 4417</w:t>
            </w:r>
            <w:r w:rsidRPr="00E7689E">
              <w:t>)</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ascii="Calibri" w:eastAsia="Times New Roman" w:hAnsi="Calibri" w:cs="Arial"/>
                <w:color w:val="330066"/>
              </w:rPr>
            </w:pPr>
          </w:p>
        </w:tc>
      </w:tr>
    </w:tbl>
    <w:p w:rsidR="00DB41CD" w:rsidRPr="00E7689E" w:rsidRDefault="00DB41CD" w:rsidP="00DB41CD">
      <w:pPr>
        <w:spacing w:after="0" w:line="240" w:lineRule="auto"/>
        <w:rPr>
          <w:rFonts w:ascii="Calibri" w:eastAsia="Times New Roman" w:hAnsi="Calibri" w:cs="Arial"/>
          <w:b/>
          <w:bCs/>
          <w:color w:val="330066"/>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88"/>
        <w:gridCol w:w="144"/>
        <w:gridCol w:w="4828"/>
      </w:tblGrid>
      <w:tr w:rsidR="00DB41CD" w:rsidRPr="00E7689E"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 xml:space="preserve">relevante overeenkomsten en contracten (zie artikel 2(c) </w:t>
            </w:r>
            <w:r w:rsidR="00593F17">
              <w:t>RTS C(2016) 4417</w:t>
            </w:r>
            <w:r w:rsidRPr="00E7689E">
              <w:t>)</w:t>
            </w:r>
          </w:p>
          <w:p w:rsidR="00DB41CD" w:rsidRPr="00E7689E" w:rsidRDefault="00DB41CD" w:rsidP="00DB41CD">
            <w:pPr>
              <w:spacing w:after="0" w:line="240" w:lineRule="auto"/>
              <w:rPr>
                <w:rFonts w:ascii="Calibri" w:eastAsia="Times" w:hAnsi="Calibri" w:cs="Arial"/>
                <w:color w:val="330066"/>
              </w:rPr>
            </w:pPr>
          </w:p>
          <w:p w:rsidR="00DB41CD" w:rsidRPr="00E7689E" w:rsidRDefault="00DB41CD" w:rsidP="00DB41CD">
            <w:pPr>
              <w:spacing w:after="0" w:line="240" w:lineRule="auto"/>
              <w:rPr>
                <w:rFonts w:ascii="Calibri" w:eastAsia="Times" w:hAnsi="Calibri" w:cs="Arial"/>
                <w:color w:val="330066"/>
              </w:rPr>
            </w:pPr>
          </w:p>
          <w:p w:rsidR="00DB41CD" w:rsidRPr="00E7689E" w:rsidRDefault="00DB41CD" w:rsidP="00DB41CD">
            <w:pPr>
              <w:spacing w:after="0" w:line="240" w:lineRule="auto"/>
              <w:rPr>
                <w:rFonts w:ascii="Calibri" w:eastAsia="Times" w:hAnsi="Calibri" w:cs="Arial"/>
                <w:color w:val="330066"/>
              </w:rPr>
            </w:pP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r w:rsidRPr="00E7689E">
              <w:t>De volgende overeenkomsten en contracten zijn meegestuurd (graag de naam/namen van de bijlage(n) hier noemen:</w:t>
            </w:r>
          </w:p>
          <w:p w:rsidR="00DB41CD" w:rsidRPr="00E7689E" w:rsidRDefault="00DB41CD" w:rsidP="00DB41CD">
            <w:pPr>
              <w:spacing w:after="0" w:line="240" w:lineRule="auto"/>
              <w:rPr>
                <w:rFonts w:ascii="Calibri" w:eastAsia="Times New Roman" w:hAnsi="Calibri" w:cs="Arial"/>
                <w:color w:val="330066"/>
              </w:rPr>
            </w:pPr>
          </w:p>
        </w:tc>
      </w:tr>
    </w:tbl>
    <w:p w:rsidR="00A43D75" w:rsidRDefault="00A43D75" w:rsidP="00DB41CD">
      <w:pPr>
        <w:spacing w:after="0" w:line="240" w:lineRule="auto"/>
        <w:rPr>
          <w:rFonts w:ascii="Calibri" w:eastAsia="Times New Roman" w:hAnsi="Calibri" w:cs="Arial"/>
          <w:b/>
          <w:bCs/>
          <w:color w:val="330066"/>
        </w:rPr>
      </w:pPr>
    </w:p>
    <w:p w:rsidR="00A43D75" w:rsidRDefault="00A43D75">
      <w:pPr>
        <w:rPr>
          <w:rFonts w:ascii="Calibri" w:eastAsia="Times New Roman" w:hAnsi="Calibri" w:cs="Arial"/>
          <w:b/>
          <w:bCs/>
          <w:color w:val="330066"/>
        </w:rPr>
      </w:pPr>
      <w:r>
        <w:rPr>
          <w:rFonts w:ascii="Calibri" w:eastAsia="Times New Roman" w:hAnsi="Calibri" w:cs="Arial"/>
          <w:b/>
          <w:bCs/>
          <w:color w:val="330066"/>
        </w:rPr>
        <w:br w:type="page"/>
      </w:r>
    </w:p>
    <w:p w:rsidR="00DB41CD" w:rsidRPr="00E7689E" w:rsidRDefault="00DB41CD" w:rsidP="00DB41CD">
      <w:pPr>
        <w:spacing w:after="0" w:line="240" w:lineRule="auto"/>
        <w:rPr>
          <w:rFonts w:ascii="Calibri" w:eastAsia="Times New Roman" w:hAnsi="Calibri" w:cs="Arial"/>
          <w:b/>
          <w:bCs/>
          <w:color w:val="330066"/>
        </w:rPr>
      </w:pPr>
    </w:p>
    <w:p w:rsidR="00DB41CD" w:rsidRPr="00E7689E" w:rsidRDefault="00DB41CD" w:rsidP="00DB41CD">
      <w:pPr>
        <w:numPr>
          <w:ilvl w:val="0"/>
          <w:numId w:val="13"/>
        </w:numPr>
        <w:contextualSpacing/>
        <w:rPr>
          <w:u w:val="single"/>
        </w:rPr>
      </w:pPr>
      <w:r w:rsidRPr="00E7689E">
        <w:rPr>
          <w:u w:val="single"/>
        </w:rPr>
        <w:t>Informatie over de aandeelhouders</w:t>
      </w:r>
    </w:p>
    <w:p w:rsidR="001946E6" w:rsidRDefault="001946E6" w:rsidP="001946E6">
      <w:pPr>
        <w:contextualSpacing/>
        <w:rPr>
          <w:sz w:val="20"/>
          <w:szCs w:val="20"/>
          <w:u w:val="single"/>
        </w:rPr>
      </w:pPr>
    </w:p>
    <w:p w:rsidR="00EF183A" w:rsidRDefault="001946E6" w:rsidP="001946E6">
      <w:pPr>
        <w:tabs>
          <w:tab w:val="left" w:pos="284"/>
        </w:tabs>
        <w:spacing w:after="0" w:line="240" w:lineRule="auto"/>
        <w:outlineLvl w:val="0"/>
        <w:rPr>
          <w:rFonts w:ascii="Calibri" w:eastAsia="Times New Roman" w:hAnsi="Calibri" w:cs="Arial"/>
          <w:b/>
          <w:color w:val="330066"/>
          <w:sz w:val="20"/>
          <w:szCs w:val="20"/>
        </w:rPr>
      </w:pPr>
      <w:r>
        <w:t>Graag aankruisen indien de documenten zijn bijgevoegd.</w:t>
      </w:r>
    </w:p>
    <w:p w:rsidR="001946E6" w:rsidRPr="001946E6" w:rsidRDefault="001946E6" w:rsidP="001946E6">
      <w:pPr>
        <w:tabs>
          <w:tab w:val="left" w:pos="284"/>
        </w:tabs>
        <w:spacing w:after="0" w:line="240" w:lineRule="auto"/>
        <w:outlineLvl w:val="0"/>
        <w:rPr>
          <w:rFonts w:ascii="Calibri" w:eastAsia="Times New Roman" w:hAnsi="Calibri" w:cs="Arial"/>
          <w:b/>
          <w:color w:val="330066"/>
          <w:sz w:val="20"/>
          <w:szCs w:val="20"/>
        </w:rPr>
      </w:pPr>
    </w:p>
    <w:p w:rsidR="00B74468" w:rsidRDefault="00B74468" w:rsidP="00B74468">
      <w:pPr>
        <w:pStyle w:val="Lijstalinea"/>
        <w:numPr>
          <w:ilvl w:val="0"/>
          <w:numId w:val="29"/>
        </w:numPr>
      </w:pPr>
      <w:r>
        <w:t xml:space="preserve">Lijst met </w:t>
      </w:r>
      <w:r w:rsidR="00F42E99">
        <w:t xml:space="preserve">directe en indirecte </w:t>
      </w:r>
      <w:r>
        <w:t xml:space="preserve">aandeelhouders, voorzien van </w:t>
      </w:r>
      <w:r w:rsidR="0039737A">
        <w:t xml:space="preserve">bedragen deelneming, </w:t>
      </w:r>
      <w:r>
        <w:t>percentages aandelen en soorten aandelen</w:t>
      </w:r>
    </w:p>
    <w:p w:rsidR="00B74468" w:rsidRDefault="00F42E99" w:rsidP="00B74468">
      <w:pPr>
        <w:pStyle w:val="Lijstalinea"/>
        <w:numPr>
          <w:ilvl w:val="0"/>
          <w:numId w:val="29"/>
        </w:numPr>
      </w:pPr>
      <w:r>
        <w:t>Organogram per aandeelhouder die deel uitmaakt van een groep</w:t>
      </w:r>
      <w:r w:rsidR="00B74468">
        <w:t xml:space="preserve">. Indien in </w:t>
      </w:r>
      <w:r w:rsidR="008A08E5">
        <w:t xml:space="preserve">de groep </w:t>
      </w:r>
      <w:r w:rsidR="00B74468">
        <w:t>ondernemingen onder toezicht staan, graag de betreffende toezichthouder vermelden.</w:t>
      </w:r>
    </w:p>
    <w:p w:rsidR="00EF183A" w:rsidRPr="00DB41CD" w:rsidRDefault="00EF183A" w:rsidP="00EF183A">
      <w:pPr>
        <w:ind w:left="284"/>
        <w:contextualSpacing/>
        <w:rPr>
          <w:sz w:val="20"/>
          <w:szCs w:val="20"/>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88"/>
        <w:gridCol w:w="144"/>
        <w:gridCol w:w="4828"/>
      </w:tblGrid>
      <w:tr w:rsidR="00DB41CD" w:rsidRPr="00E7689E" w:rsidTr="0039737A">
        <w:trPr>
          <w:trHeight w:val="491"/>
        </w:trPr>
        <w:tc>
          <w:tcPr>
            <w:tcW w:w="468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Heeft u de aanvragen van een verklaring van geen bezwaar naar DNB gestuurd?</w:t>
            </w:r>
          </w:p>
          <w:p w:rsidR="00DB41CD" w:rsidRPr="00E7689E" w:rsidRDefault="00DB41CD" w:rsidP="00DB41CD">
            <w:pPr>
              <w:numPr>
                <w:ilvl w:val="0"/>
                <w:numId w:val="12"/>
              </w:numPr>
              <w:spacing w:after="0" w:line="240" w:lineRule="auto"/>
              <w:contextualSpacing/>
            </w:pPr>
            <w:r w:rsidRPr="00E7689E">
              <w:rPr>
                <w:rFonts w:hint="eastAsia"/>
              </w:rPr>
              <w:t>Ja</w:t>
            </w:r>
          </w:p>
          <w:p w:rsidR="00DB41CD" w:rsidRPr="00E7689E" w:rsidRDefault="00DB41CD" w:rsidP="00DB41CD">
            <w:pPr>
              <w:numPr>
                <w:ilvl w:val="0"/>
                <w:numId w:val="12"/>
              </w:numPr>
              <w:spacing w:after="0" w:line="240" w:lineRule="auto"/>
              <w:contextualSpacing/>
            </w:pPr>
            <w:r w:rsidRPr="00E7689E">
              <w:rPr>
                <w:rFonts w:hint="eastAsia"/>
              </w:rPr>
              <w:t>Nee</w:t>
            </w:r>
          </w:p>
          <w:p w:rsidR="00DB41CD" w:rsidRPr="00E7689E" w:rsidRDefault="00DB41CD" w:rsidP="00DB41CD"/>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828"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ascii="Calibri" w:eastAsia="Times New Roman" w:hAnsi="Calibri" w:cs="Arial"/>
                <w:color w:val="330066"/>
              </w:rPr>
            </w:pPr>
          </w:p>
        </w:tc>
      </w:tr>
    </w:tbl>
    <w:p w:rsidR="00DB41CD" w:rsidRPr="00E7689E" w:rsidRDefault="00DB41CD" w:rsidP="00DB41CD">
      <w:pPr>
        <w:spacing w:after="0" w:line="240" w:lineRule="auto"/>
        <w:rPr>
          <w:rFonts w:ascii="Calibri" w:eastAsia="Times New Roman" w:hAnsi="Calibri" w:cs="Arial"/>
          <w:b/>
          <w:bCs/>
          <w:color w:val="330066"/>
        </w:rPr>
      </w:pPr>
    </w:p>
    <w:p w:rsidR="00DB41CD" w:rsidRPr="00E7689E" w:rsidRDefault="00DB41CD" w:rsidP="00DB41CD">
      <w:pPr>
        <w:spacing w:after="0" w:line="240" w:lineRule="auto"/>
        <w:rPr>
          <w:rFonts w:ascii="Calibri" w:eastAsia="Times New Roman" w:hAnsi="Calibri" w:cs="Arial"/>
          <w:b/>
          <w:bCs/>
          <w:color w:val="330066"/>
        </w:rPr>
      </w:pPr>
    </w:p>
    <w:p w:rsidR="00DB41CD" w:rsidRPr="00E7689E" w:rsidRDefault="00DB41CD" w:rsidP="00DB41CD">
      <w:pPr>
        <w:numPr>
          <w:ilvl w:val="0"/>
          <w:numId w:val="13"/>
        </w:numPr>
        <w:contextualSpacing/>
        <w:rPr>
          <w:u w:val="single"/>
        </w:rPr>
      </w:pPr>
      <w:r w:rsidRPr="00E7689E">
        <w:rPr>
          <w:u w:val="single"/>
        </w:rPr>
        <w:t>Informatie over de dagelijks beleidsbepalers en toezichthouders</w:t>
      </w:r>
    </w:p>
    <w:p w:rsidR="001946E6" w:rsidRDefault="001946E6" w:rsidP="001946E6">
      <w:pPr>
        <w:contextualSpacing/>
        <w:rPr>
          <w:sz w:val="20"/>
          <w:szCs w:val="20"/>
          <w:u w:val="single"/>
        </w:rPr>
      </w:pPr>
    </w:p>
    <w:p w:rsidR="00241557" w:rsidRDefault="001946E6" w:rsidP="00241557">
      <w:pPr>
        <w:tabs>
          <w:tab w:val="left" w:pos="284"/>
        </w:tabs>
        <w:spacing w:after="0" w:line="240" w:lineRule="auto"/>
        <w:outlineLvl w:val="0"/>
        <w:rPr>
          <w:rFonts w:ascii="Calibri" w:eastAsia="Times New Roman" w:hAnsi="Calibri" w:cs="Arial"/>
          <w:b/>
          <w:color w:val="330066"/>
          <w:sz w:val="20"/>
          <w:szCs w:val="20"/>
        </w:rPr>
      </w:pPr>
      <w:r>
        <w:t>Graag aankruisen indien de documenten zijn bijgevoegd.</w:t>
      </w:r>
    </w:p>
    <w:p w:rsidR="00241557" w:rsidRPr="00241557" w:rsidRDefault="00241557" w:rsidP="00241557">
      <w:pPr>
        <w:tabs>
          <w:tab w:val="left" w:pos="284"/>
        </w:tabs>
        <w:spacing w:after="0" w:line="240" w:lineRule="auto"/>
        <w:outlineLvl w:val="0"/>
        <w:rPr>
          <w:rFonts w:ascii="Calibri" w:eastAsia="Times New Roman" w:hAnsi="Calibri" w:cs="Arial"/>
          <w:b/>
          <w:color w:val="330066"/>
          <w:sz w:val="20"/>
          <w:szCs w:val="20"/>
        </w:rPr>
      </w:pPr>
    </w:p>
    <w:p w:rsidR="00241557" w:rsidRDefault="00EF183A" w:rsidP="00241557">
      <w:pPr>
        <w:pStyle w:val="Lijstalinea"/>
        <w:numPr>
          <w:ilvl w:val="0"/>
          <w:numId w:val="26"/>
        </w:numPr>
      </w:pPr>
      <w:r>
        <w:t xml:space="preserve">Lijst personen die als dagelijks beleidsbepaler </w:t>
      </w:r>
      <w:r w:rsidR="00241557">
        <w:t>worden aangemerkt</w:t>
      </w:r>
    </w:p>
    <w:p w:rsidR="00A43D75" w:rsidRDefault="00EF183A" w:rsidP="00EF183A">
      <w:pPr>
        <w:pStyle w:val="Lijstalinea"/>
        <w:numPr>
          <w:ilvl w:val="0"/>
          <w:numId w:val="26"/>
        </w:numPr>
      </w:pPr>
      <w:r>
        <w:t>Lijst personen die als toezichthouder worden aangemerkt</w:t>
      </w:r>
    </w:p>
    <w:p w:rsidR="00A43D75" w:rsidRDefault="00EF183A" w:rsidP="00EF183A">
      <w:pPr>
        <w:pStyle w:val="Lijstalinea"/>
        <w:numPr>
          <w:ilvl w:val="0"/>
          <w:numId w:val="26"/>
        </w:numPr>
      </w:pPr>
      <w:r>
        <w:t>M</w:t>
      </w:r>
      <w:r w:rsidR="00413D42">
        <w:t>eldingsformulier B</w:t>
      </w:r>
      <w:r>
        <w:t>enoeming met daarbij behorende bijlagen per te toetsen persoon</w:t>
      </w:r>
    </w:p>
    <w:p w:rsidR="00EF183A" w:rsidRDefault="00A43D75" w:rsidP="00EF183A">
      <w:pPr>
        <w:pStyle w:val="Lijstalinea"/>
        <w:numPr>
          <w:ilvl w:val="0"/>
          <w:numId w:val="26"/>
        </w:numPr>
      </w:pPr>
      <w:r>
        <w:t>Formulier betrouwbaarheidstoetsing met daarbij behorende bijlagen per te toetsen persoon</w:t>
      </w:r>
      <w:r w:rsidR="00EF183A">
        <w:t>.</w:t>
      </w:r>
    </w:p>
    <w:p w:rsidR="00DB41CD" w:rsidRPr="00E7689E" w:rsidRDefault="00DB41CD" w:rsidP="00DB41CD">
      <w:pPr>
        <w:spacing w:after="0" w:line="240" w:lineRule="auto"/>
        <w:rPr>
          <w:rFonts w:eastAsia="Times New Roman" w:cs="Arial"/>
          <w:b/>
          <w:bCs/>
          <w:color w:val="330066"/>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E7689E" w:rsidTr="002C5F33">
        <w:tc>
          <w:tcPr>
            <w:tcW w:w="4678" w:type="dxa"/>
            <w:tcBorders>
              <w:top w:val="single" w:sz="4" w:space="0" w:color="auto"/>
              <w:left w:val="nil"/>
              <w:bottom w:val="single" w:sz="4" w:space="0" w:color="auto"/>
              <w:right w:val="nil"/>
            </w:tcBorders>
            <w:shd w:val="pct5" w:color="auto" w:fill="FFFFFF"/>
            <w:hideMark/>
          </w:tcPr>
          <w:p w:rsidR="00124DD2" w:rsidRPr="00124DD2" w:rsidRDefault="00DB41CD" w:rsidP="00124DD2">
            <w:r w:rsidRPr="00E7689E">
              <w:rPr>
                <w:rFonts w:eastAsia="Times" w:cs="Times New Roman"/>
              </w:rPr>
              <w:br w:type="page"/>
            </w:r>
            <w:r w:rsidRPr="00E7689E">
              <w:rPr>
                <w:rFonts w:eastAsia="Times" w:cs="Times New Roman"/>
              </w:rPr>
              <w:br w:type="page"/>
            </w:r>
            <w:r w:rsidRPr="00E7689E">
              <w:rPr>
                <w:rFonts w:eastAsia="Times" w:cs="Arial"/>
                <w:b/>
                <w:color w:val="330066"/>
              </w:rPr>
              <w:br w:type="page"/>
            </w:r>
            <w:r w:rsidR="00124DD2">
              <w:rPr>
                <w:rFonts w:ascii="Calibri" w:eastAsia="Times" w:hAnsi="Calibri" w:cs="Arial"/>
              </w:rPr>
              <w:t>De AFM verzoekt u aan te geven waar onderstaande informatie is opgenomen.</w:t>
            </w:r>
          </w:p>
          <w:p w:rsidR="00DB41CD" w:rsidRPr="00E7689E" w:rsidRDefault="00DB41CD" w:rsidP="00DB41CD"/>
          <w:p w:rsidR="00DB41CD" w:rsidRPr="00E7689E" w:rsidRDefault="00DB41CD" w:rsidP="00DB41CD">
            <w:pPr>
              <w:spacing w:after="0" w:line="240" w:lineRule="auto"/>
              <w:rPr>
                <w:rFonts w:eastAsia="Times" w:cs="Arial"/>
                <w:b/>
                <w:bCs/>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eastAsia="Times New Roman" w:cs="Arial"/>
                <w:color w:val="330066"/>
              </w:rPr>
            </w:pPr>
          </w:p>
        </w:tc>
        <w:tc>
          <w:tcPr>
            <w:tcW w:w="4838" w:type="dxa"/>
            <w:gridSpan w:val="2"/>
            <w:tcBorders>
              <w:top w:val="single" w:sz="4" w:space="0" w:color="auto"/>
              <w:left w:val="nil"/>
              <w:bottom w:val="single" w:sz="4" w:space="0" w:color="auto"/>
              <w:right w:val="nil"/>
            </w:tcBorders>
            <w:hideMark/>
          </w:tcPr>
          <w:p w:rsidR="00DB41CD" w:rsidRPr="00E7689E" w:rsidRDefault="00DB41CD" w:rsidP="00DB41CD">
            <w:r w:rsidRPr="00E7689E">
              <w:t>Deze informatie staat in de volgende bijlage(n) (graag de naam/namen van de bijlage(n) en de betreffende paginanummers hieronder noemen):</w:t>
            </w:r>
          </w:p>
          <w:p w:rsidR="00DB41CD" w:rsidRPr="00E7689E" w:rsidRDefault="00DB41CD" w:rsidP="00DB41CD">
            <w:pPr>
              <w:tabs>
                <w:tab w:val="left" w:pos="426"/>
              </w:tabs>
              <w:spacing w:after="0" w:line="240" w:lineRule="auto"/>
              <w:outlineLvl w:val="0"/>
              <w:rPr>
                <w:rFonts w:eastAsia="Times New Roman" w:cs="Arial"/>
                <w:b/>
                <w:color w:val="330066"/>
              </w:rPr>
            </w:pPr>
          </w:p>
        </w:tc>
      </w:tr>
      <w:tr w:rsidR="00DB41CD" w:rsidRPr="00E7689E"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 xml:space="preserve">een beschrijving van belangen van de persoon met leden van het leidinggevend orgaan en belangrijke leidinggevende personen in dezelfde instelling als bedoeld in artikel 4 (a) (ix) </w:t>
            </w:r>
            <w:r w:rsidR="00593F17">
              <w:t>RTS C(2016) 4417</w:t>
            </w:r>
          </w:p>
          <w:p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eastAsia="Times New Roman" w:cs="Arial"/>
                <w:color w:val="330066"/>
              </w:rPr>
            </w:pPr>
          </w:p>
        </w:tc>
      </w:tr>
      <w:tr w:rsidR="00DB41CD" w:rsidRPr="00E7689E"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 xml:space="preserve">bijzonderheden betreffende de geschiktheidsbeoordelingen van de aanvrager als bedoeld in artikel 4 (a) (x </w:t>
            </w:r>
            <w:r w:rsidR="00C91370">
              <w:t>) RTS C(2016) 4417</w:t>
            </w:r>
          </w:p>
          <w:p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eastAsia="Times New Roman" w:cs="Arial"/>
                <w:color w:val="330066"/>
              </w:rPr>
            </w:pPr>
          </w:p>
        </w:tc>
      </w:tr>
      <w:tr w:rsidR="00DB41CD" w:rsidRPr="00E7689E"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 xml:space="preserve">informatie over tijdsbesteding als bedoeld in artikel 4 (a) (xi) </w:t>
            </w:r>
            <w:r w:rsidR="00593F17">
              <w:t>RTS C(2016) 4417</w:t>
            </w:r>
          </w:p>
          <w:p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eastAsia="Times New Roman" w:cs="Arial"/>
                <w:color w:val="330066"/>
              </w:rPr>
            </w:pPr>
          </w:p>
        </w:tc>
      </w:tr>
      <w:tr w:rsidR="00DB41CD" w:rsidRPr="00E7689E"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lastRenderedPageBreak/>
              <w:t xml:space="preserve">informatie over personele en financiële middelen als bedoeld in artikel 4 (a) (xii) </w:t>
            </w:r>
            <w:r w:rsidR="00593F17">
              <w:t>RTS C(2016) 4417</w:t>
            </w:r>
          </w:p>
          <w:p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eastAsia="Times New Roman" w:cs="Arial"/>
                <w:color w:val="330066"/>
              </w:rPr>
            </w:pPr>
          </w:p>
        </w:tc>
      </w:tr>
      <w:tr w:rsidR="00DB41CD" w:rsidRPr="00E7689E"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 xml:space="preserve">Een lijst met het personeel van de interne beheers- en controle-instanties als bedoeld in artikel 4 (b) </w:t>
            </w:r>
            <w:r w:rsidR="00593F17">
              <w:t>RTS C(2016) 4417</w:t>
            </w:r>
          </w:p>
          <w:p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eastAsia="Times New Roman" w:cs="Arial"/>
                <w:color w:val="330066"/>
              </w:rPr>
            </w:pPr>
          </w:p>
        </w:tc>
      </w:tr>
    </w:tbl>
    <w:p w:rsidR="00DB41CD" w:rsidRPr="00E7689E" w:rsidRDefault="00DB41CD" w:rsidP="00DB41CD">
      <w:pPr>
        <w:spacing w:after="0" w:line="240" w:lineRule="auto"/>
        <w:rPr>
          <w:rFonts w:eastAsia="Times New Roman" w:cs="Arial"/>
          <w:b/>
          <w:bCs/>
          <w:color w:val="330066"/>
        </w:rPr>
      </w:pPr>
    </w:p>
    <w:p w:rsidR="00DB41CD" w:rsidRDefault="00DB41CD" w:rsidP="00EF183A">
      <w:pPr>
        <w:pStyle w:val="Lijstalinea"/>
        <w:numPr>
          <w:ilvl w:val="0"/>
          <w:numId w:val="13"/>
        </w:numPr>
        <w:rPr>
          <w:u w:val="single"/>
        </w:rPr>
      </w:pPr>
      <w:r w:rsidRPr="00EF183A">
        <w:rPr>
          <w:u w:val="single"/>
        </w:rPr>
        <w:t>Financiële informatie</w:t>
      </w:r>
    </w:p>
    <w:p w:rsidR="00EF183A" w:rsidRDefault="001946E6" w:rsidP="00124DD2">
      <w:pPr>
        <w:tabs>
          <w:tab w:val="left" w:pos="284"/>
        </w:tabs>
        <w:spacing w:after="0" w:line="240" w:lineRule="auto"/>
        <w:outlineLvl w:val="0"/>
        <w:rPr>
          <w:rFonts w:ascii="Calibri" w:eastAsia="Times New Roman" w:hAnsi="Calibri" w:cs="Arial"/>
          <w:b/>
          <w:color w:val="330066"/>
          <w:sz w:val="20"/>
          <w:szCs w:val="20"/>
        </w:rPr>
      </w:pPr>
      <w:r>
        <w:t>Graag aankruisen indien de documenten zijn bijgevoegd.</w:t>
      </w:r>
    </w:p>
    <w:p w:rsidR="00124DD2" w:rsidRPr="00124DD2" w:rsidRDefault="00124DD2" w:rsidP="00124DD2">
      <w:pPr>
        <w:tabs>
          <w:tab w:val="left" w:pos="284"/>
        </w:tabs>
        <w:spacing w:after="0" w:line="240" w:lineRule="auto"/>
        <w:outlineLvl w:val="0"/>
        <w:rPr>
          <w:rFonts w:ascii="Calibri" w:eastAsia="Times New Roman" w:hAnsi="Calibri" w:cs="Arial"/>
          <w:b/>
          <w:color w:val="330066"/>
          <w:sz w:val="20"/>
          <w:szCs w:val="20"/>
        </w:rPr>
      </w:pPr>
    </w:p>
    <w:p w:rsidR="00EF183A" w:rsidRDefault="00C91370" w:rsidP="00EF183A">
      <w:pPr>
        <w:pStyle w:val="Lijstalinea"/>
        <w:numPr>
          <w:ilvl w:val="0"/>
          <w:numId w:val="27"/>
        </w:numPr>
      </w:pPr>
      <w:r>
        <w:t>In het b</w:t>
      </w:r>
      <w:r w:rsidR="00EF183A">
        <w:t>usinessp</w:t>
      </w:r>
      <w:r w:rsidR="006C4891">
        <w:t>l</w:t>
      </w:r>
      <w:r w:rsidR="00EF183A">
        <w:t xml:space="preserve">an </w:t>
      </w:r>
      <w:r>
        <w:t>zijn</w:t>
      </w:r>
      <w:r w:rsidR="00EF183A">
        <w:t xml:space="preserve"> financiële prognoses </w:t>
      </w:r>
      <w:r>
        <w:t xml:space="preserve">opgenomen </w:t>
      </w:r>
      <w:r w:rsidR="00EF183A">
        <w:t>voor de komende drie jaar</w:t>
      </w:r>
    </w:p>
    <w:p w:rsidR="0082624D" w:rsidRDefault="0082624D" w:rsidP="0082624D">
      <w:pPr>
        <w:pStyle w:val="Lijstalinea"/>
        <w:numPr>
          <w:ilvl w:val="0"/>
          <w:numId w:val="27"/>
        </w:numPr>
      </w:pPr>
      <w:r>
        <w:t>Indien al actief, door een externe accountant goedgekeurde jaarrekeningen van de 3 jaar voor het indienen van de vergunningaanvraag</w:t>
      </w:r>
    </w:p>
    <w:p w:rsidR="00F66342" w:rsidRDefault="00F66342" w:rsidP="00F66342">
      <w:pPr>
        <w:pStyle w:val="Lijstalinea"/>
        <w:numPr>
          <w:ilvl w:val="0"/>
          <w:numId w:val="27"/>
        </w:numPr>
      </w:pPr>
      <w:r w:rsidRPr="00F66342">
        <w:t>Voor bedrijve</w:t>
      </w:r>
      <w:r>
        <w:t xml:space="preserve">n in oprichting </w:t>
      </w:r>
      <w:r w:rsidRPr="00F66342">
        <w:t>een verklaring van een accountant dat wordt vo</w:t>
      </w:r>
      <w:r>
        <w:t>ldaan aan de  prudentiële eisen</w:t>
      </w:r>
    </w:p>
    <w:p w:rsidR="00EF183A" w:rsidRPr="00EF183A" w:rsidRDefault="00EF183A" w:rsidP="00EF183A">
      <w:pPr>
        <w:pStyle w:val="Lijstalinea"/>
        <w:ind w:left="284"/>
        <w:rPr>
          <w:u w:val="single"/>
        </w:rPr>
      </w:pP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DB41CD" w:rsidRPr="00DB41CD" w:rsidTr="002C5F33">
        <w:tc>
          <w:tcPr>
            <w:tcW w:w="4678" w:type="dxa"/>
            <w:tcBorders>
              <w:top w:val="single" w:sz="4" w:space="0" w:color="auto"/>
              <w:left w:val="nil"/>
              <w:bottom w:val="single" w:sz="4" w:space="0" w:color="auto"/>
              <w:right w:val="nil"/>
            </w:tcBorders>
            <w:shd w:val="pct5" w:color="auto" w:fill="FFFFFF"/>
            <w:hideMark/>
          </w:tcPr>
          <w:p w:rsidR="00124DD2" w:rsidRPr="00124DD2" w:rsidRDefault="00DB41CD" w:rsidP="00124DD2">
            <w:r w:rsidRPr="00E7689E">
              <w:rPr>
                <w:rFonts w:eastAsia="Times" w:cs="Times New Roman"/>
              </w:rPr>
              <w:br w:type="page"/>
            </w:r>
            <w:r w:rsidRPr="00E7689E">
              <w:rPr>
                <w:rFonts w:eastAsia="Times" w:cs="Times New Roman"/>
              </w:rPr>
              <w:br w:type="page"/>
            </w:r>
            <w:r w:rsidRPr="00E7689E">
              <w:rPr>
                <w:rFonts w:eastAsia="Times" w:cs="Arial"/>
                <w:b/>
                <w:color w:val="330066"/>
              </w:rPr>
              <w:br w:type="page"/>
            </w:r>
            <w:r w:rsidR="00124DD2">
              <w:rPr>
                <w:rFonts w:ascii="Calibri" w:eastAsia="Times" w:hAnsi="Calibri" w:cs="Arial"/>
              </w:rPr>
              <w:t>De AFM verzoekt u aan te geven waar onderstaande informatie is opgenomen.</w:t>
            </w:r>
          </w:p>
          <w:p w:rsidR="00DB41CD" w:rsidRPr="00E7689E" w:rsidRDefault="00DB41CD" w:rsidP="00DB41CD">
            <w:pPr>
              <w:spacing w:after="0" w:line="240" w:lineRule="auto"/>
              <w:rPr>
                <w:rFonts w:eastAsia="Times" w:cs="Arial"/>
                <w:b/>
                <w:bCs/>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eastAsia="Times New Roman" w:cs="Arial"/>
                <w:color w:val="330066"/>
              </w:rPr>
            </w:pPr>
          </w:p>
        </w:tc>
        <w:tc>
          <w:tcPr>
            <w:tcW w:w="4838" w:type="dxa"/>
            <w:gridSpan w:val="2"/>
            <w:tcBorders>
              <w:top w:val="single" w:sz="4" w:space="0" w:color="auto"/>
              <w:left w:val="nil"/>
              <w:bottom w:val="single" w:sz="4" w:space="0" w:color="auto"/>
              <w:right w:val="nil"/>
            </w:tcBorders>
            <w:hideMark/>
          </w:tcPr>
          <w:p w:rsidR="00DB41CD" w:rsidRPr="00E7689E" w:rsidRDefault="00DB41CD" w:rsidP="00DB41CD">
            <w:r w:rsidRPr="00E7689E">
              <w:t>Deze informatie staat in de volgende bijlage(n) (graag de naam/namen van de bijlage(n) en de betreffende hoofdstukken hieronder noemen):</w:t>
            </w:r>
          </w:p>
          <w:p w:rsidR="00DB41CD" w:rsidRPr="00E7689E" w:rsidRDefault="00DB41CD" w:rsidP="00DB41CD">
            <w:pPr>
              <w:tabs>
                <w:tab w:val="left" w:pos="426"/>
              </w:tabs>
              <w:spacing w:after="0" w:line="240" w:lineRule="auto"/>
              <w:outlineLvl w:val="0"/>
              <w:rPr>
                <w:rFonts w:eastAsia="Times New Roman" w:cs="Arial"/>
                <w:b/>
                <w:color w:val="330066"/>
              </w:rPr>
            </w:pPr>
          </w:p>
        </w:tc>
      </w:tr>
      <w:tr w:rsidR="00DB41CD" w:rsidRPr="00DB41CD" w:rsidTr="002C5F33">
        <w:trPr>
          <w:gridAfter w:val="1"/>
          <w:wAfter w:w="19" w:type="dxa"/>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 xml:space="preserve">prognoses als bedoeld in artikel 5(a) </w:t>
            </w:r>
            <w:r w:rsidR="00593F17">
              <w:t>RTS C(2016) 4417</w:t>
            </w:r>
          </w:p>
          <w:p w:rsidR="00DB41CD" w:rsidRPr="00E7689E" w:rsidRDefault="00DB41CD" w:rsidP="00DB41CD">
            <w:pPr>
              <w:rPr>
                <w:rFonts w:eastAsia="Times"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eastAsia="Times New Roman" w:cs="Arial"/>
                <w:color w:val="330066"/>
              </w:rPr>
            </w:pPr>
          </w:p>
        </w:tc>
      </w:tr>
      <w:tr w:rsidR="00DB41CD" w:rsidRPr="00DB41CD" w:rsidTr="002C5F33">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r w:rsidRPr="00E7689E">
              <w:t xml:space="preserve">een analyse als bedoeld in artikel 5(c) </w:t>
            </w:r>
            <w:r w:rsidR="00593F17">
              <w:t>RTS C(2016) 4417</w:t>
            </w:r>
          </w:p>
          <w:p w:rsidR="00DB41CD" w:rsidRPr="00E7689E" w:rsidRDefault="00DB41CD" w:rsidP="00DB41CD"/>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DB41CD" w:rsidRPr="00E7689E" w:rsidRDefault="00DB41CD" w:rsidP="00DB41CD">
            <w:pPr>
              <w:spacing w:after="0" w:line="240" w:lineRule="auto"/>
              <w:rPr>
                <w:rFonts w:eastAsia="Times New Roman" w:cs="Arial"/>
                <w:color w:val="330066"/>
              </w:rPr>
            </w:pPr>
          </w:p>
        </w:tc>
      </w:tr>
    </w:tbl>
    <w:p w:rsidR="00DB41CD" w:rsidRPr="00DB41CD" w:rsidRDefault="00DB41CD" w:rsidP="00DB41CD">
      <w:pPr>
        <w:spacing w:after="0" w:line="240" w:lineRule="auto"/>
        <w:rPr>
          <w:rFonts w:ascii="Calibri" w:eastAsia="Times New Roman" w:hAnsi="Calibri" w:cs="Arial"/>
          <w:b/>
          <w:bCs/>
          <w:color w:val="330066"/>
          <w:sz w:val="20"/>
          <w:szCs w:val="20"/>
        </w:rPr>
      </w:pPr>
    </w:p>
    <w:p w:rsidR="00DB41CD" w:rsidRDefault="00DB41CD" w:rsidP="00EF183A">
      <w:pPr>
        <w:pStyle w:val="Lijstalinea"/>
        <w:numPr>
          <w:ilvl w:val="0"/>
          <w:numId w:val="13"/>
        </w:numPr>
        <w:spacing w:after="0" w:line="240" w:lineRule="auto"/>
        <w:rPr>
          <w:u w:val="single"/>
        </w:rPr>
      </w:pPr>
      <w:r w:rsidRPr="00EF183A">
        <w:rPr>
          <w:u w:val="single"/>
        </w:rPr>
        <w:t>Organisatie van de onderneming</w:t>
      </w:r>
    </w:p>
    <w:p w:rsidR="001946E6" w:rsidRDefault="001946E6" w:rsidP="001946E6">
      <w:pPr>
        <w:spacing w:after="0" w:line="240" w:lineRule="auto"/>
        <w:rPr>
          <w:u w:val="single"/>
        </w:rPr>
      </w:pPr>
    </w:p>
    <w:p w:rsidR="001946E6" w:rsidRPr="00124DD2" w:rsidRDefault="001946E6" w:rsidP="00124DD2">
      <w:pPr>
        <w:tabs>
          <w:tab w:val="left" w:pos="284"/>
        </w:tabs>
        <w:spacing w:after="0" w:line="240" w:lineRule="auto"/>
        <w:outlineLvl w:val="0"/>
        <w:rPr>
          <w:rFonts w:ascii="Calibri" w:eastAsia="Times New Roman" w:hAnsi="Calibri" w:cs="Arial"/>
          <w:b/>
          <w:color w:val="330066"/>
          <w:sz w:val="20"/>
          <w:szCs w:val="20"/>
        </w:rPr>
      </w:pPr>
      <w:r>
        <w:t>Graag aankruisen indien de documenten zijn bijgevoegd.</w:t>
      </w:r>
    </w:p>
    <w:p w:rsidR="00EF183A" w:rsidRDefault="00EF183A" w:rsidP="00EF183A">
      <w:pPr>
        <w:spacing w:after="0" w:line="240" w:lineRule="auto"/>
        <w:rPr>
          <w:rFonts w:ascii="Calibri" w:eastAsia="Times New Roman" w:hAnsi="Calibri" w:cs="Arial"/>
          <w:b/>
          <w:bCs/>
          <w:color w:val="330066"/>
          <w:sz w:val="20"/>
          <w:szCs w:val="20"/>
        </w:rPr>
      </w:pPr>
    </w:p>
    <w:p w:rsidR="00EF183A" w:rsidRDefault="00C91370" w:rsidP="00EF183A">
      <w:pPr>
        <w:pStyle w:val="Lijstalinea"/>
        <w:numPr>
          <w:ilvl w:val="0"/>
          <w:numId w:val="28"/>
        </w:numPr>
      </w:pPr>
      <w:r>
        <w:t>Een businessplan</w:t>
      </w:r>
      <w:r w:rsidR="00EF183A">
        <w:t>, inclusief de wijze van marketing van de beleggingsdiensten</w:t>
      </w:r>
      <w:r>
        <w:t xml:space="preserve"> (en de punten genoemd onder punt 5 van deze annex).</w:t>
      </w:r>
    </w:p>
    <w:p w:rsidR="00EF183A" w:rsidRDefault="00EF183A" w:rsidP="006C4891">
      <w:pPr>
        <w:pStyle w:val="Lijstalinea"/>
        <w:numPr>
          <w:ilvl w:val="0"/>
          <w:numId w:val="28"/>
        </w:numPr>
      </w:pPr>
      <w:r>
        <w:rPr>
          <w:rFonts w:hint="eastAsia"/>
        </w:rPr>
        <w:t xml:space="preserve">een beschrijving van de </w:t>
      </w:r>
      <w:r>
        <w:t>bedrijfsvoering, inhoudend de processen en de borgi</w:t>
      </w:r>
      <w:r w:rsidR="006C4891">
        <w:t>ng daarvan binnen de onderneming</w:t>
      </w:r>
      <w:r>
        <w:t>. Hierin kunnen bijvoorbeeld onderstaande punten worden bedoeld. Het is mogelijk dat een norm niet van</w:t>
      </w:r>
      <w:r w:rsidR="006C4891">
        <w:t xml:space="preserve"> toepassing is; bijvoorbeeld als </w:t>
      </w:r>
      <w:r>
        <w:t>uitsluitend</w:t>
      </w:r>
      <w:r w:rsidR="00E97847">
        <w:t xml:space="preserve"> </w:t>
      </w:r>
      <w:r w:rsidR="006C4891">
        <w:t>wordt gehandeld</w:t>
      </w:r>
      <w:r>
        <w:t xml:space="preserve"> voor eigen rekening en de norm gaat over cliënten. Dan kunt u dit buiten beschouwing laten.</w:t>
      </w:r>
    </w:p>
    <w:p w:rsidR="00DB41CD" w:rsidRPr="00DB41CD" w:rsidRDefault="00DB41CD" w:rsidP="00DB41CD">
      <w:pPr>
        <w:tabs>
          <w:tab w:val="left" w:pos="-1440"/>
          <w:tab w:val="left" w:pos="-720"/>
          <w:tab w:val="left" w:pos="480"/>
          <w:tab w:val="left" w:pos="840"/>
        </w:tabs>
        <w:suppressAutoHyphens/>
        <w:spacing w:after="0" w:line="240" w:lineRule="auto"/>
        <w:rPr>
          <w:rFonts w:ascii="Calibri" w:eastAsia="Times New Roman" w:hAnsi="Calibri" w:cs="Arial"/>
          <w:color w:val="330066"/>
          <w:sz w:val="20"/>
          <w:szCs w:val="20"/>
        </w:rPr>
      </w:pP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DB41CD" w:rsidRPr="00DB41CD" w:rsidTr="002C5F33">
        <w:tc>
          <w:tcPr>
            <w:tcW w:w="4678" w:type="dxa"/>
            <w:tcBorders>
              <w:top w:val="single" w:sz="4" w:space="0" w:color="auto"/>
              <w:left w:val="nil"/>
              <w:bottom w:val="single" w:sz="4" w:space="0" w:color="auto"/>
              <w:right w:val="nil"/>
            </w:tcBorders>
            <w:shd w:val="pct5" w:color="auto" w:fill="FFFFFF"/>
          </w:tcPr>
          <w:p w:rsidR="00124DD2" w:rsidRPr="00124DD2" w:rsidRDefault="00124DD2" w:rsidP="00124DD2">
            <w:r>
              <w:rPr>
                <w:rFonts w:ascii="Calibri" w:eastAsia="Times" w:hAnsi="Calibri" w:cs="Arial"/>
              </w:rPr>
              <w:lastRenderedPageBreak/>
              <w:t>De AFM verzoekt u aan te geven waar onder</w:t>
            </w:r>
            <w:r w:rsidR="00AD2BB1">
              <w:rPr>
                <w:rFonts w:ascii="Calibri" w:eastAsia="Times" w:hAnsi="Calibri" w:cs="Arial"/>
              </w:rPr>
              <w:t>staande informatie is opgenomen.</w:t>
            </w:r>
          </w:p>
          <w:p w:rsidR="00DB41CD" w:rsidRPr="00E7689E" w:rsidRDefault="00DB41CD" w:rsidP="00DB41CD">
            <w:pPr>
              <w:rPr>
                <w:rFonts w:ascii="Calibri" w:eastAsia="Times" w:hAnsi="Calibri" w:cs="Arial"/>
                <w:b/>
                <w:bCs/>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rPr>
                <w:rFonts w:ascii="Calibri" w:hAnsi="Calibri"/>
              </w:rPr>
            </w:pPr>
            <w:r w:rsidRPr="00E7689E">
              <w:rPr>
                <w:rFonts w:ascii="Calibri" w:hAnsi="Calibri"/>
              </w:rPr>
              <w:t>Deze informatie staat in de volgende bijlage(n) (graag de naam/namen van de bijlage(n) en de betreffende hoofdstukken hier noemen):</w:t>
            </w:r>
          </w:p>
          <w:p w:rsidR="00DB41CD" w:rsidRPr="00E7689E" w:rsidRDefault="00DB41CD" w:rsidP="00DB41CD">
            <w:pPr>
              <w:rPr>
                <w:rFonts w:ascii="Calibri" w:hAnsi="Calibri"/>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pPr>
              <w:rPr>
                <w:rFonts w:ascii="Calibri" w:hAnsi="Calibri"/>
              </w:rPr>
            </w:pPr>
            <w:r w:rsidRPr="00E7689E">
              <w:rPr>
                <w:rFonts w:ascii="Calibri" w:hAnsi="Calibri"/>
              </w:rPr>
              <w:t xml:space="preserve">gegevens van de accountant(s) van de onderneming als bedoeld in artikel 6 (b) </w:t>
            </w:r>
            <w:r w:rsidR="00593F17">
              <w:rPr>
                <w:rFonts w:ascii="Calibri" w:hAnsi="Calibri"/>
              </w:rPr>
              <w:t>RTS C(2016) 4417</w:t>
            </w:r>
            <w:r w:rsidRPr="00E7689E">
              <w:rPr>
                <w:rFonts w:ascii="Calibri" w:hAnsi="Calibri"/>
              </w:rPr>
              <w:t xml:space="preserve"> </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Default="00DB41CD" w:rsidP="00F47D9B">
            <w:pPr>
              <w:rPr>
                <w:rFonts w:ascii="Calibri" w:hAnsi="Calibri"/>
              </w:rPr>
            </w:pPr>
            <w:r w:rsidRPr="00E7689E">
              <w:rPr>
                <w:rFonts w:ascii="Calibri" w:hAnsi="Calibri"/>
              </w:rPr>
              <w:t xml:space="preserve">de organisatorische structuur en de systemen voor interne controle als bedoeld in artikel 6(c) </w:t>
            </w:r>
            <w:r w:rsidR="00593F17">
              <w:rPr>
                <w:rFonts w:ascii="Calibri" w:hAnsi="Calibri"/>
              </w:rPr>
              <w:t>RTS C(2016) 4417</w:t>
            </w:r>
            <w:r w:rsidRPr="00E7689E">
              <w:rPr>
                <w:rFonts w:ascii="Calibri" w:hAnsi="Calibri"/>
              </w:rPr>
              <w:t xml:space="preserve">, bestaande uit 6(c)(i) tot (iv) </w:t>
            </w:r>
          </w:p>
          <w:p w:rsidR="00F47D9B" w:rsidRPr="00E7689E" w:rsidRDefault="00F47D9B" w:rsidP="00F47D9B">
            <w:pPr>
              <w:rPr>
                <w:rFonts w:ascii="Calibri" w:hAnsi="Calibri"/>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pPr>
              <w:rPr>
                <w:rFonts w:ascii="Calibri" w:hAnsi="Calibri"/>
              </w:rPr>
            </w:pPr>
            <w:r w:rsidRPr="00E7689E">
              <w:rPr>
                <w:rFonts w:ascii="Calibri" w:hAnsi="Calibri"/>
              </w:rPr>
              <w:t xml:space="preserve">de informatie met betrekking tot het beleggerscompensatiestelsel als bedoeld in artikel 6(d) </w:t>
            </w:r>
            <w:r w:rsidR="00593F17">
              <w:rPr>
                <w:rFonts w:ascii="Calibri" w:hAnsi="Calibri"/>
              </w:rPr>
              <w:t>RTS C(2016) 4417</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pPr>
              <w:rPr>
                <w:rFonts w:ascii="Calibri" w:hAnsi="Calibri"/>
              </w:rPr>
            </w:pPr>
            <w:r w:rsidRPr="00E7689E">
              <w:rPr>
                <w:rFonts w:ascii="Calibri" w:hAnsi="Calibri"/>
              </w:rPr>
              <w:t xml:space="preserve">een lijst met betrekking tot uitbesteding als bedoeld in artikel 6(e) </w:t>
            </w:r>
            <w:r w:rsidR="00593F17">
              <w:rPr>
                <w:rFonts w:ascii="Calibri" w:hAnsi="Calibri"/>
              </w:rPr>
              <w:t>RTS C(2016) 4417</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pPr>
              <w:rPr>
                <w:rFonts w:ascii="Calibri" w:hAnsi="Calibri"/>
              </w:rPr>
            </w:pPr>
            <w:r w:rsidRPr="00E7689E">
              <w:rPr>
                <w:rFonts w:ascii="Calibri" w:hAnsi="Calibri"/>
              </w:rPr>
              <w:t xml:space="preserve">maatregelen met betrekking tot belangenconflicten en product governance als bedoeld in artikel 6(f) </w:t>
            </w:r>
            <w:r w:rsidR="00593F17">
              <w:rPr>
                <w:rFonts w:ascii="Calibri" w:hAnsi="Calibri"/>
              </w:rPr>
              <w:t>RTS C(2016) 4417</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pPr>
              <w:rPr>
                <w:rFonts w:ascii="Calibri" w:hAnsi="Calibri"/>
              </w:rPr>
            </w:pPr>
            <w:r w:rsidRPr="00E7689E">
              <w:rPr>
                <w:rFonts w:ascii="Calibri" w:hAnsi="Calibri"/>
              </w:rPr>
              <w:t xml:space="preserve">een beschrijving van de monitoringsystemen als bedoeld in artikel 6(g) </w:t>
            </w:r>
            <w:r w:rsidR="00593F17">
              <w:rPr>
                <w:rFonts w:ascii="Calibri" w:hAnsi="Calibri"/>
              </w:rPr>
              <w:t>RTS C(2016) 4417</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pPr>
              <w:rPr>
                <w:rFonts w:ascii="Calibri" w:hAnsi="Calibri"/>
              </w:rPr>
            </w:pPr>
            <w:r w:rsidRPr="00E7689E">
              <w:rPr>
                <w:rFonts w:ascii="Calibri" w:hAnsi="Calibri"/>
              </w:rPr>
              <w:t xml:space="preserve">informatie over de naleving, interne controle en risicobeheersystemen als bedoeld in artikel 6(h) </w:t>
            </w:r>
            <w:r w:rsidR="00593F17">
              <w:rPr>
                <w:rFonts w:ascii="Calibri" w:hAnsi="Calibri"/>
              </w:rPr>
              <w:t>RTS C(2016) 4417</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pPr>
              <w:rPr>
                <w:rFonts w:ascii="Calibri" w:hAnsi="Calibri"/>
              </w:rPr>
            </w:pPr>
            <w:r w:rsidRPr="00E7689E">
              <w:rPr>
                <w:rFonts w:ascii="Calibri" w:hAnsi="Calibri"/>
              </w:rPr>
              <w:t xml:space="preserve">informatie over de systemen voor beoordelen en beheren van de risico’s van witwassen, als bedoeld in artikel 6(i) </w:t>
            </w:r>
            <w:r w:rsidR="00593F17">
              <w:rPr>
                <w:rFonts w:ascii="Calibri" w:hAnsi="Calibri"/>
              </w:rPr>
              <w:t>RTS C(2016) 4417</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pPr>
              <w:rPr>
                <w:rFonts w:ascii="Calibri" w:hAnsi="Calibri"/>
              </w:rPr>
            </w:pPr>
            <w:r w:rsidRPr="00E7689E">
              <w:rPr>
                <w:rFonts w:ascii="Calibri" w:hAnsi="Calibri"/>
              </w:rPr>
              <w:t xml:space="preserve">bedrijfscontinuïteitsplannen als bedoeld in artikel 6(j) </w:t>
            </w:r>
            <w:r w:rsidR="00593F17">
              <w:rPr>
                <w:rFonts w:ascii="Calibri" w:hAnsi="Calibri"/>
              </w:rPr>
              <w:t>RTS C(2016) 4417</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DB41CD" w:rsidRPr="00E7689E" w:rsidRDefault="00DB41CD" w:rsidP="00DB41CD">
            <w:pPr>
              <w:rPr>
                <w:rFonts w:ascii="Calibri" w:hAnsi="Calibri"/>
              </w:rPr>
            </w:pPr>
            <w:r w:rsidRPr="00E7689E">
              <w:rPr>
                <w:rFonts w:ascii="Calibri" w:hAnsi="Calibri"/>
              </w:rPr>
              <w:t xml:space="preserve">beleid met betrekking tot documentbeheer als bedoeld in artikel 6(k) </w:t>
            </w:r>
            <w:r w:rsidR="00593F17">
              <w:rPr>
                <w:rFonts w:ascii="Calibri" w:hAnsi="Calibri"/>
              </w:rPr>
              <w:t>RTS C(2016) 4417</w:t>
            </w:r>
          </w:p>
          <w:p w:rsidR="00DB41CD" w:rsidRPr="00E7689E" w:rsidRDefault="00DB41CD" w:rsidP="00DB41CD">
            <w:pPr>
              <w:spacing w:after="0" w:line="240" w:lineRule="auto"/>
              <w:rPr>
                <w:rFonts w:ascii="Calibri" w:eastAsia="Times" w:hAnsi="Calibri" w:cs="Arial"/>
                <w:color w:val="330066"/>
              </w:rPr>
            </w:pP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E7689E" w:rsidRDefault="008D28AD" w:rsidP="008D28AD">
            <w:pPr>
              <w:rPr>
                <w:rFonts w:ascii="Calibri" w:hAnsi="Calibri"/>
              </w:rPr>
            </w:pPr>
            <w:r w:rsidRPr="00E7689E">
              <w:rPr>
                <w:rFonts w:ascii="Calibri" w:hAnsi="Calibri"/>
              </w:rPr>
              <w:t xml:space="preserve">een beschrijving van de overige relevante processen, procedures en maatregelen </w:t>
            </w:r>
            <w:r w:rsidR="00593F17">
              <w:rPr>
                <w:rFonts w:ascii="Calibri" w:hAnsi="Calibri"/>
              </w:rPr>
              <w:t>RTS C(2016) 4417</w:t>
            </w:r>
          </w:p>
          <w:p w:rsidR="008D28AD" w:rsidRPr="00F47D9B" w:rsidRDefault="008D28AD" w:rsidP="00E12E2E">
            <w:pPr>
              <w:rPr>
                <w:rFonts w:ascii="Calibri" w:hAnsi="Calibri"/>
              </w:rPr>
            </w:pPr>
            <w:r w:rsidRPr="00E7689E">
              <w:rPr>
                <w:rFonts w:ascii="Calibri" w:hAnsi="Calibri"/>
              </w:rPr>
              <w:t>Hiermee worden bijvoorb</w:t>
            </w:r>
            <w:r w:rsidR="00F47D9B">
              <w:rPr>
                <w:rFonts w:ascii="Calibri" w:hAnsi="Calibri"/>
              </w:rPr>
              <w:t xml:space="preserve">eeld onderstaande punten </w:t>
            </w:r>
            <w:r w:rsidRPr="00E7689E">
              <w:rPr>
                <w:rFonts w:ascii="Calibri" w:hAnsi="Calibri"/>
              </w:rPr>
              <w:t xml:space="preserve">bedoeld. Het is mogelijk dat een norm niet van toepassing is; bijv. u handelt uitsluitend voor eigen rekening en de norm gaat over cliënten. De normen staan met name beschreven in </w:t>
            </w:r>
            <w:r w:rsidR="00F47D9B">
              <w:rPr>
                <w:rFonts w:ascii="Calibri" w:hAnsi="Calibri"/>
              </w:rPr>
              <w:t>RTS C(2016) 2398</w:t>
            </w:r>
            <w:r w:rsidR="00E12E2E">
              <w:rPr>
                <w:rStyle w:val="Voetnootmarkering"/>
                <w:rFonts w:ascii="Calibri" w:hAnsi="Calibri"/>
              </w:rPr>
              <w:footnoteReference w:id="2"/>
            </w:r>
            <w:r w:rsidR="00E12E2E">
              <w:rPr>
                <w:rFonts w:ascii="Calibri" w:hAnsi="Calibri"/>
              </w:rPr>
              <w:t>.</w:t>
            </w:r>
            <w:r w:rsidR="00F47D9B">
              <w:rPr>
                <w:rFonts w:ascii="Calibri" w:hAnsi="Calibri"/>
              </w:rPr>
              <w:t xml:space="preserve"> </w:t>
            </w:r>
            <w:r w:rsidRPr="00E7689E">
              <w:rPr>
                <w:rFonts w:ascii="Calibri" w:hAnsi="Calibri"/>
              </w:rPr>
              <w:t xml:space="preserve">Uit de beschrijving moet onder meer blijken dat aanvrager </w:t>
            </w:r>
            <w:r w:rsidRPr="00E7689E">
              <w:rPr>
                <w:rFonts w:ascii="Calibri" w:hAnsi="Calibri" w:cs="EUAlbertina"/>
                <w:color w:val="000000"/>
              </w:rPr>
              <w:t>alle noodzakelijke regelingen heeft getroffen om te voldoen aan de vereisten van de wet. Dit betreft onder meer</w:t>
            </w:r>
            <w:r w:rsidR="00F47D9B">
              <w:rPr>
                <w:rFonts w:ascii="Calibri" w:hAnsi="Calibri" w:cs="EUAlbertina"/>
                <w:color w:val="000000"/>
              </w:rPr>
              <w:t>:</w:t>
            </w: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rPr>
            </w:pPr>
            <w:r w:rsidRPr="00A43D75">
              <w:rPr>
                <w:rFonts w:ascii="Calibri" w:hAnsi="Calibri"/>
                <w:i/>
              </w:rPr>
              <w:t>Besluitvorming (art</w:t>
            </w:r>
            <w:r w:rsidR="00F47D9B" w:rsidRPr="00A43D75">
              <w:rPr>
                <w:rFonts w:ascii="Calibri" w:hAnsi="Calibri"/>
                <w:i/>
              </w:rPr>
              <w:t>ikel</w:t>
            </w:r>
            <w:r w:rsidRPr="00A43D75">
              <w:rPr>
                <w:rFonts w:ascii="Calibri" w:hAnsi="Calibri"/>
                <w:i/>
              </w:rPr>
              <w:t xml:space="preserve"> 21, 25 </w:t>
            </w:r>
            <w:r w:rsidR="00593F17" w:rsidRPr="00A43D75">
              <w:rPr>
                <w:rFonts w:ascii="Calibri" w:hAnsi="Calibri"/>
                <w:i/>
              </w:rPr>
              <w:t>RTS C(2016) 2398</w:t>
            </w:r>
            <w:r w:rsidRPr="00A43D75">
              <w:rPr>
                <w:rFonts w:ascii="Calibri" w:hAnsi="Calibri"/>
                <w:i/>
              </w:rPr>
              <w:t>)</w:t>
            </w:r>
          </w:p>
          <w:p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rPr>
            </w:pPr>
            <w:r w:rsidRPr="00A43D75">
              <w:rPr>
                <w:rFonts w:ascii="Calibri" w:hAnsi="Calibri"/>
                <w:i/>
              </w:rPr>
              <w:t>Interne risicofuncties (art</w:t>
            </w:r>
            <w:r w:rsidR="00F47D9B" w:rsidRPr="00A43D75">
              <w:rPr>
                <w:rFonts w:ascii="Calibri" w:hAnsi="Calibri"/>
                <w:i/>
              </w:rPr>
              <w:t>ikel</w:t>
            </w:r>
            <w:r w:rsidRPr="00A43D75">
              <w:rPr>
                <w:rFonts w:ascii="Calibri" w:hAnsi="Calibri"/>
                <w:i/>
              </w:rPr>
              <w:t xml:space="preserve"> 22-24 </w:t>
            </w:r>
            <w:r w:rsidR="00593F17" w:rsidRPr="00A43D75">
              <w:rPr>
                <w:rFonts w:ascii="Calibri" w:hAnsi="Calibri"/>
                <w:i/>
              </w:rPr>
              <w:t>RTS C(2016) 2398</w:t>
            </w:r>
            <w:r w:rsidRPr="00A43D75">
              <w:rPr>
                <w:rFonts w:ascii="Calibri" w:hAnsi="Calibri"/>
                <w:i/>
              </w:rPr>
              <w:t>)</w:t>
            </w:r>
          </w:p>
          <w:p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rPr>
            </w:pPr>
            <w:r w:rsidRPr="00A43D75">
              <w:rPr>
                <w:rFonts w:ascii="Calibri" w:hAnsi="Calibri"/>
                <w:i/>
              </w:rPr>
              <w:t>Behandeling van klachten (art</w:t>
            </w:r>
            <w:r w:rsidR="00F47D9B" w:rsidRPr="00A43D75">
              <w:rPr>
                <w:rFonts w:ascii="Calibri" w:hAnsi="Calibri"/>
                <w:i/>
              </w:rPr>
              <w:t>ikel</w:t>
            </w:r>
            <w:r w:rsidRPr="00A43D75">
              <w:rPr>
                <w:rFonts w:ascii="Calibri" w:hAnsi="Calibri"/>
                <w:i/>
              </w:rPr>
              <w:t xml:space="preserve"> 26 </w:t>
            </w:r>
            <w:r w:rsidR="00593F17" w:rsidRPr="00A43D75">
              <w:rPr>
                <w:rFonts w:ascii="Calibri" w:hAnsi="Calibri"/>
                <w:i/>
              </w:rPr>
              <w:t>RTS C(2016) 2398</w:t>
            </w:r>
            <w:r w:rsidRPr="00A43D75">
              <w:rPr>
                <w:rFonts w:ascii="Calibri" w:hAnsi="Calibri"/>
                <w:i/>
              </w:rPr>
              <w:t>)</w:t>
            </w:r>
          </w:p>
          <w:p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rPr>
            </w:pPr>
            <w:r w:rsidRPr="00A43D75">
              <w:rPr>
                <w:rFonts w:ascii="Calibri" w:hAnsi="Calibri"/>
                <w:i/>
              </w:rPr>
              <w:t>Beloningsbeleid (art</w:t>
            </w:r>
            <w:r w:rsidR="00F47D9B" w:rsidRPr="00A43D75">
              <w:rPr>
                <w:rFonts w:ascii="Calibri" w:hAnsi="Calibri"/>
                <w:i/>
              </w:rPr>
              <w:t>ikel</w:t>
            </w:r>
            <w:r w:rsidRPr="00A43D75">
              <w:rPr>
                <w:rFonts w:ascii="Calibri" w:hAnsi="Calibri"/>
                <w:i/>
              </w:rPr>
              <w:t xml:space="preserve"> 27 </w:t>
            </w:r>
            <w:r w:rsidR="00593F17" w:rsidRPr="00A43D75">
              <w:rPr>
                <w:rFonts w:ascii="Calibri" w:hAnsi="Calibri"/>
                <w:i/>
              </w:rPr>
              <w:t>RTS C(2016) 2398</w:t>
            </w:r>
            <w:r w:rsidRPr="00A43D75">
              <w:rPr>
                <w:rFonts w:ascii="Calibri" w:hAnsi="Calibri"/>
                <w:i/>
              </w:rPr>
              <w:t>)</w:t>
            </w:r>
          </w:p>
          <w:p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rPr>
            </w:pPr>
            <w:r w:rsidRPr="00A43D75">
              <w:rPr>
                <w:rFonts w:ascii="Calibri" w:hAnsi="Calibri"/>
                <w:i/>
              </w:rPr>
              <w:t>Persoonlijke transacties (art</w:t>
            </w:r>
            <w:r w:rsidR="00F47D9B" w:rsidRPr="00A43D75">
              <w:rPr>
                <w:rFonts w:ascii="Calibri" w:hAnsi="Calibri"/>
                <w:i/>
              </w:rPr>
              <w:t>ikel</w:t>
            </w:r>
            <w:r w:rsidRPr="00A43D75">
              <w:rPr>
                <w:rFonts w:ascii="Calibri" w:hAnsi="Calibri"/>
                <w:i/>
              </w:rPr>
              <w:t xml:space="preserve"> 28, 29 </w:t>
            </w:r>
            <w:r w:rsidR="00593F17" w:rsidRPr="00A43D75">
              <w:rPr>
                <w:rFonts w:ascii="Calibri" w:hAnsi="Calibri"/>
                <w:i/>
              </w:rPr>
              <w:t>RTS C(2016) 2398</w:t>
            </w:r>
            <w:r w:rsidRPr="00A43D75">
              <w:rPr>
                <w:rFonts w:ascii="Calibri" w:hAnsi="Calibri"/>
                <w:i/>
              </w:rPr>
              <w:t>)</w:t>
            </w:r>
          </w:p>
          <w:p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rPr>
            </w:pPr>
            <w:r w:rsidRPr="00A43D75">
              <w:rPr>
                <w:rFonts w:ascii="Calibri" w:hAnsi="Calibri"/>
                <w:i/>
              </w:rPr>
              <w:t>Uitbesteding (art</w:t>
            </w:r>
            <w:r w:rsidR="00F47D9B" w:rsidRPr="00A43D75">
              <w:rPr>
                <w:rFonts w:ascii="Calibri" w:hAnsi="Calibri"/>
                <w:i/>
              </w:rPr>
              <w:t>ikel</w:t>
            </w:r>
            <w:r w:rsidRPr="00A43D75">
              <w:rPr>
                <w:rFonts w:ascii="Calibri" w:hAnsi="Calibri"/>
                <w:i/>
              </w:rPr>
              <w:t xml:space="preserve"> 30-32 </w:t>
            </w:r>
            <w:r w:rsidR="00593F17" w:rsidRPr="00A43D75">
              <w:rPr>
                <w:rFonts w:ascii="Calibri" w:hAnsi="Calibri"/>
                <w:i/>
              </w:rPr>
              <w:t>RTS C(2016) 2398</w:t>
            </w:r>
            <w:r w:rsidRPr="00A43D75">
              <w:rPr>
                <w:rFonts w:ascii="Calibri" w:hAnsi="Calibri"/>
                <w:i/>
              </w:rPr>
              <w:t>)</w:t>
            </w:r>
          </w:p>
          <w:p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rPr>
            </w:pPr>
            <w:r w:rsidRPr="00A43D75">
              <w:rPr>
                <w:rFonts w:ascii="Calibri" w:hAnsi="Calibri"/>
                <w:i/>
              </w:rPr>
              <w:t>Belangenverstrengeling (art</w:t>
            </w:r>
            <w:r w:rsidR="00F47D9B" w:rsidRPr="00A43D75">
              <w:rPr>
                <w:rFonts w:ascii="Calibri" w:hAnsi="Calibri"/>
                <w:i/>
              </w:rPr>
              <w:t>ikel</w:t>
            </w:r>
            <w:r w:rsidRPr="00A43D75">
              <w:rPr>
                <w:rFonts w:ascii="Calibri" w:hAnsi="Calibri"/>
                <w:i/>
              </w:rPr>
              <w:t xml:space="preserve"> 33-43 </w:t>
            </w:r>
            <w:r w:rsidR="00593F17" w:rsidRPr="00A43D75">
              <w:rPr>
                <w:rFonts w:ascii="Calibri" w:hAnsi="Calibri"/>
                <w:i/>
              </w:rPr>
              <w:t>RTS C(2016) 2398</w:t>
            </w:r>
            <w:r w:rsidRPr="00A43D75">
              <w:rPr>
                <w:rFonts w:ascii="Calibri" w:hAnsi="Calibri"/>
                <w:i/>
              </w:rPr>
              <w:t>)</w:t>
            </w:r>
          </w:p>
          <w:p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9D5D64" w:rsidRPr="00A43D75" w:rsidRDefault="008D28AD" w:rsidP="008D28AD">
            <w:pPr>
              <w:spacing w:line="240" w:lineRule="auto"/>
              <w:rPr>
                <w:rFonts w:ascii="Calibri" w:hAnsi="Calibri"/>
                <w:i/>
              </w:rPr>
            </w:pPr>
            <w:r w:rsidRPr="00A43D75">
              <w:rPr>
                <w:rFonts w:ascii="Calibri" w:hAnsi="Calibri"/>
                <w:i/>
              </w:rPr>
              <w:t>Beoordeling passendheid/geschiktheid (art</w:t>
            </w:r>
            <w:r w:rsidR="00F47D9B" w:rsidRPr="00A43D75">
              <w:rPr>
                <w:rFonts w:ascii="Calibri" w:hAnsi="Calibri"/>
                <w:i/>
              </w:rPr>
              <w:t>ikel</w:t>
            </w:r>
            <w:r w:rsidRPr="00A43D75">
              <w:rPr>
                <w:rFonts w:ascii="Calibri" w:hAnsi="Calibri"/>
                <w:i/>
              </w:rPr>
              <w:t xml:space="preserve"> 54-58 </w:t>
            </w:r>
            <w:r w:rsidR="00593F17" w:rsidRPr="00A43D75">
              <w:rPr>
                <w:rFonts w:ascii="Calibri" w:hAnsi="Calibri"/>
                <w:i/>
              </w:rPr>
              <w:t>RTS C(2016) 2398</w:t>
            </w:r>
            <w:r w:rsidRPr="00A43D75">
              <w:rPr>
                <w:rFonts w:ascii="Calibri" w:hAnsi="Calibri"/>
                <w:i/>
              </w:rPr>
              <w:t>)</w:t>
            </w: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rPr>
            </w:pPr>
            <w:r w:rsidRPr="00A43D75">
              <w:rPr>
                <w:rFonts w:ascii="Calibri" w:hAnsi="Calibri"/>
                <w:i/>
              </w:rPr>
              <w:t>Rapportage aan cliënten (art</w:t>
            </w:r>
            <w:r w:rsidR="00F47D9B" w:rsidRPr="00A43D75">
              <w:rPr>
                <w:rFonts w:ascii="Calibri" w:hAnsi="Calibri"/>
                <w:i/>
              </w:rPr>
              <w:t>ikel</w:t>
            </w:r>
            <w:r w:rsidRPr="00A43D75">
              <w:rPr>
                <w:rFonts w:ascii="Calibri" w:hAnsi="Calibri"/>
                <w:i/>
              </w:rPr>
              <w:t xml:space="preserve"> 59-63 </w:t>
            </w:r>
            <w:r w:rsidR="00593F17" w:rsidRPr="00A43D75">
              <w:rPr>
                <w:rFonts w:ascii="Calibri" w:hAnsi="Calibri"/>
                <w:i/>
              </w:rPr>
              <w:t>RTS C(2016) 2398</w:t>
            </w:r>
            <w:r w:rsidRPr="00A43D75">
              <w:rPr>
                <w:rFonts w:ascii="Calibri" w:hAnsi="Calibri"/>
                <w:i/>
              </w:rPr>
              <w:t>)</w:t>
            </w:r>
          </w:p>
          <w:p w:rsidR="009D5D64" w:rsidRPr="00A43D75" w:rsidRDefault="009D5D64" w:rsidP="008D28A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3D65CB"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lang w:val="en-US"/>
              </w:rPr>
            </w:pPr>
            <w:r w:rsidRPr="00A43D75">
              <w:rPr>
                <w:rFonts w:ascii="Calibri" w:hAnsi="Calibri"/>
                <w:i/>
                <w:lang w:val="en-US"/>
              </w:rPr>
              <w:t>Best execution (art</w:t>
            </w:r>
            <w:r w:rsidR="00F47D9B" w:rsidRPr="00A43D75">
              <w:rPr>
                <w:rFonts w:ascii="Calibri" w:hAnsi="Calibri"/>
                <w:i/>
                <w:lang w:val="en-US"/>
              </w:rPr>
              <w:t>ikel</w:t>
            </w:r>
            <w:r w:rsidRPr="00A43D75">
              <w:rPr>
                <w:rFonts w:ascii="Calibri" w:hAnsi="Calibri"/>
                <w:i/>
                <w:lang w:val="en-US"/>
              </w:rPr>
              <w:t xml:space="preserve"> 64-66 </w:t>
            </w:r>
            <w:r w:rsidR="00593F17" w:rsidRPr="00A43D75">
              <w:rPr>
                <w:rFonts w:ascii="Calibri" w:hAnsi="Calibri"/>
                <w:i/>
                <w:lang w:val="en-US"/>
              </w:rPr>
              <w:t>RTS C(2016) 2398</w:t>
            </w:r>
            <w:r w:rsidRPr="00A43D75">
              <w:rPr>
                <w:rFonts w:ascii="Calibri" w:hAnsi="Calibri"/>
                <w:i/>
                <w:lang w:val="en-US"/>
              </w:rPr>
              <w:t>)</w:t>
            </w:r>
          </w:p>
          <w:p w:rsidR="009D5D64" w:rsidRPr="00A43D75" w:rsidRDefault="009D5D64" w:rsidP="008D28AD">
            <w:pPr>
              <w:spacing w:line="240" w:lineRule="auto"/>
              <w:rPr>
                <w:rFonts w:ascii="Calibri" w:hAnsi="Calibri"/>
                <w:i/>
                <w:lang w:val="en-US"/>
              </w:rPr>
            </w:pPr>
          </w:p>
        </w:tc>
        <w:tc>
          <w:tcPr>
            <w:tcW w:w="144" w:type="dxa"/>
            <w:tcBorders>
              <w:top w:val="single" w:sz="4" w:space="0" w:color="auto"/>
              <w:left w:val="nil"/>
              <w:bottom w:val="single" w:sz="4" w:space="0" w:color="auto"/>
              <w:right w:val="nil"/>
            </w:tcBorders>
            <w:shd w:val="pct12" w:color="auto" w:fill="FFFFFF"/>
          </w:tcPr>
          <w:p w:rsidR="008D28AD" w:rsidRPr="009208D2" w:rsidRDefault="008D28AD" w:rsidP="00DB41CD">
            <w:pPr>
              <w:spacing w:after="0" w:line="240" w:lineRule="auto"/>
              <w:rPr>
                <w:rFonts w:ascii="Calibri" w:eastAsia="Times New Roman" w:hAnsi="Calibri" w:cs="Arial"/>
                <w:color w:val="330066"/>
                <w:lang w:val="en-US"/>
              </w:rPr>
            </w:pPr>
          </w:p>
        </w:tc>
        <w:tc>
          <w:tcPr>
            <w:tcW w:w="4733" w:type="dxa"/>
            <w:tcBorders>
              <w:top w:val="single" w:sz="4" w:space="0" w:color="auto"/>
              <w:left w:val="nil"/>
              <w:bottom w:val="single" w:sz="4" w:space="0" w:color="auto"/>
              <w:right w:val="nil"/>
            </w:tcBorders>
          </w:tcPr>
          <w:p w:rsidR="008D28AD" w:rsidRPr="009208D2" w:rsidRDefault="008D28AD" w:rsidP="00DB41CD">
            <w:pPr>
              <w:tabs>
                <w:tab w:val="left" w:pos="426"/>
              </w:tabs>
              <w:spacing w:after="0" w:line="240" w:lineRule="auto"/>
              <w:outlineLvl w:val="0"/>
              <w:rPr>
                <w:rFonts w:ascii="Calibri" w:eastAsia="Times New Roman" w:hAnsi="Calibri" w:cs="Arial"/>
                <w:b/>
                <w:color w:val="330066"/>
                <w:lang w:val="en-US"/>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8D28AD">
            <w:pPr>
              <w:spacing w:line="240" w:lineRule="auto"/>
              <w:rPr>
                <w:rFonts w:ascii="Calibri" w:hAnsi="Calibri"/>
                <w:i/>
                <w:lang w:val="en-US"/>
              </w:rPr>
            </w:pPr>
            <w:r w:rsidRPr="00A43D75">
              <w:rPr>
                <w:rFonts w:ascii="Calibri" w:hAnsi="Calibri"/>
                <w:i/>
                <w:lang w:val="en-US"/>
              </w:rPr>
              <w:t>Orderverwerking (art</w:t>
            </w:r>
            <w:r w:rsidR="00F47D9B" w:rsidRPr="00A43D75">
              <w:rPr>
                <w:rFonts w:ascii="Calibri" w:hAnsi="Calibri"/>
                <w:i/>
                <w:lang w:val="en-US"/>
              </w:rPr>
              <w:t>ikel</w:t>
            </w:r>
            <w:r w:rsidRPr="00A43D75">
              <w:rPr>
                <w:rFonts w:ascii="Calibri" w:hAnsi="Calibri"/>
                <w:i/>
                <w:lang w:val="en-US"/>
              </w:rPr>
              <w:t xml:space="preserve"> 67-70 </w:t>
            </w:r>
            <w:r w:rsidR="00593F17" w:rsidRPr="00A43D75">
              <w:rPr>
                <w:rFonts w:ascii="Calibri" w:hAnsi="Calibri"/>
                <w:i/>
                <w:lang w:val="en-US"/>
              </w:rPr>
              <w:t>RTS C(2016) 2398</w:t>
            </w:r>
            <w:r w:rsidRPr="00A43D75">
              <w:rPr>
                <w:rFonts w:ascii="Calibri" w:hAnsi="Calibri"/>
                <w:i/>
                <w:lang w:val="en-US"/>
              </w:rPr>
              <w:t>)</w:t>
            </w:r>
          </w:p>
          <w:p w:rsidR="009D5D64" w:rsidRPr="00A43D75" w:rsidRDefault="009D5D64" w:rsidP="008D28AD">
            <w:pPr>
              <w:spacing w:line="240" w:lineRule="auto"/>
              <w:rPr>
                <w:rFonts w:ascii="Calibri" w:hAnsi="Calibri"/>
                <w:i/>
                <w:lang w:val="en-US"/>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DB41CD">
            <w:pPr>
              <w:spacing w:line="240" w:lineRule="auto"/>
              <w:rPr>
                <w:rFonts w:ascii="Calibri" w:hAnsi="Calibri"/>
                <w:i/>
              </w:rPr>
            </w:pPr>
            <w:r w:rsidRPr="00A43D75">
              <w:rPr>
                <w:rFonts w:ascii="Calibri" w:hAnsi="Calibri"/>
                <w:i/>
              </w:rPr>
              <w:t>Bewaring gegevens (art</w:t>
            </w:r>
            <w:r w:rsidR="00F47D9B" w:rsidRPr="00A43D75">
              <w:rPr>
                <w:rFonts w:ascii="Calibri" w:hAnsi="Calibri"/>
                <w:i/>
              </w:rPr>
              <w:t>ikel</w:t>
            </w:r>
            <w:r w:rsidRPr="00A43D75">
              <w:rPr>
                <w:rFonts w:ascii="Calibri" w:hAnsi="Calibri"/>
                <w:i/>
              </w:rPr>
              <w:t xml:space="preserve"> 72-76 </w:t>
            </w:r>
            <w:r w:rsidR="00593F17" w:rsidRPr="00A43D75">
              <w:rPr>
                <w:rFonts w:ascii="Calibri" w:hAnsi="Calibri"/>
                <w:i/>
              </w:rPr>
              <w:t>RTS C(2016) 2398</w:t>
            </w:r>
            <w:r w:rsidRPr="00A43D75">
              <w:rPr>
                <w:rFonts w:ascii="Calibri" w:hAnsi="Calibri"/>
                <w:i/>
              </w:rPr>
              <w:t>)</w:t>
            </w:r>
          </w:p>
          <w:p w:rsidR="009D5D64" w:rsidRPr="00A43D75"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DB41CD">
            <w:pPr>
              <w:spacing w:line="240" w:lineRule="auto"/>
              <w:rPr>
                <w:rFonts w:ascii="Calibri" w:hAnsi="Calibri"/>
                <w:i/>
              </w:rPr>
            </w:pPr>
            <w:r w:rsidRPr="00A43D75">
              <w:rPr>
                <w:rFonts w:ascii="Calibri" w:hAnsi="Calibri"/>
                <w:i/>
              </w:rPr>
              <w:t>Rapportage van posities (art</w:t>
            </w:r>
            <w:r w:rsidR="00F47D9B" w:rsidRPr="00A43D75">
              <w:rPr>
                <w:rFonts w:ascii="Calibri" w:hAnsi="Calibri"/>
                <w:i/>
              </w:rPr>
              <w:t>ikel</w:t>
            </w:r>
            <w:r w:rsidRPr="00A43D75">
              <w:rPr>
                <w:rFonts w:ascii="Calibri" w:hAnsi="Calibri"/>
                <w:i/>
              </w:rPr>
              <w:t xml:space="preserve"> 83 </w:t>
            </w:r>
            <w:r w:rsidR="00593F17" w:rsidRPr="00A43D75">
              <w:rPr>
                <w:rFonts w:ascii="Calibri" w:hAnsi="Calibri"/>
                <w:i/>
              </w:rPr>
              <w:t>RTS C(2016) 2398</w:t>
            </w:r>
            <w:r w:rsidRPr="00A43D75">
              <w:rPr>
                <w:rFonts w:ascii="Calibri" w:hAnsi="Calibri"/>
                <w:i/>
              </w:rPr>
              <w:t>)</w:t>
            </w:r>
          </w:p>
          <w:p w:rsidR="009D5D64" w:rsidRPr="00A43D75"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DB41CD">
            <w:pPr>
              <w:spacing w:line="240" w:lineRule="auto"/>
              <w:rPr>
                <w:rFonts w:ascii="Calibri" w:hAnsi="Calibri"/>
                <w:i/>
              </w:rPr>
            </w:pPr>
            <w:r w:rsidRPr="00A43D75">
              <w:rPr>
                <w:rFonts w:ascii="Calibri" w:hAnsi="Calibri"/>
                <w:i/>
              </w:rPr>
              <w:t>Vermogensscheiding (art</w:t>
            </w:r>
            <w:r w:rsidR="00F47D9B" w:rsidRPr="00A43D75">
              <w:rPr>
                <w:rFonts w:ascii="Calibri" w:hAnsi="Calibri"/>
                <w:i/>
              </w:rPr>
              <w:t>ikel</w:t>
            </w:r>
            <w:r w:rsidRPr="00A43D75">
              <w:rPr>
                <w:rFonts w:ascii="Calibri" w:hAnsi="Calibri"/>
                <w:i/>
              </w:rPr>
              <w:t xml:space="preserve"> 2-8 </w:t>
            </w:r>
            <w:r w:rsidR="00C91370" w:rsidRPr="00A43D75">
              <w:rPr>
                <w:rFonts w:ascii="Calibri" w:hAnsi="Calibri"/>
                <w:i/>
              </w:rPr>
              <w:t xml:space="preserve">RTS </w:t>
            </w:r>
            <w:r w:rsidR="00C91370" w:rsidRPr="00A43D75">
              <w:rPr>
                <w:i/>
              </w:rPr>
              <w:t>C(2016) 2031</w:t>
            </w:r>
            <w:r w:rsidR="004853DA" w:rsidRPr="00A43D75">
              <w:rPr>
                <w:rStyle w:val="Voetnootmarkering"/>
                <w:rFonts w:ascii="Calibri" w:hAnsi="Calibri"/>
                <w:i/>
              </w:rPr>
              <w:footnoteReference w:id="3"/>
            </w:r>
            <w:r w:rsidRPr="00A43D75">
              <w:rPr>
                <w:rFonts w:ascii="Calibri" w:hAnsi="Calibri"/>
                <w:i/>
              </w:rPr>
              <w:t>) jo. art</w:t>
            </w:r>
            <w:r w:rsidR="00F47D9B" w:rsidRPr="00A43D75">
              <w:rPr>
                <w:rFonts w:ascii="Calibri" w:hAnsi="Calibri"/>
                <w:i/>
              </w:rPr>
              <w:t>ikel</w:t>
            </w:r>
            <w:r w:rsidRPr="00A43D75">
              <w:rPr>
                <w:rFonts w:ascii="Calibri" w:hAnsi="Calibri"/>
                <w:i/>
              </w:rPr>
              <w:t xml:space="preserve"> 7:14 -7:20 NRgfo)</w:t>
            </w:r>
          </w:p>
          <w:p w:rsidR="009D5D64" w:rsidRPr="00A43D75" w:rsidRDefault="009D5D64" w:rsidP="00DB41CD">
            <w:pPr>
              <w:spacing w:line="240" w:lineRule="auto"/>
              <w:rPr>
                <w:rFonts w:ascii="Calibri" w:hAnsi="Calibri"/>
                <w:i/>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3D65CB"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DB41CD">
            <w:pPr>
              <w:spacing w:line="240" w:lineRule="auto"/>
              <w:rPr>
                <w:rFonts w:ascii="Calibri" w:hAnsi="Calibri"/>
                <w:i/>
                <w:lang w:val="en-US"/>
              </w:rPr>
            </w:pPr>
            <w:r w:rsidRPr="00A43D75">
              <w:rPr>
                <w:rFonts w:ascii="Calibri" w:hAnsi="Calibri"/>
                <w:i/>
                <w:lang w:val="en-US"/>
              </w:rPr>
              <w:t>Product governance (art</w:t>
            </w:r>
            <w:r w:rsidR="00F47D9B" w:rsidRPr="00A43D75">
              <w:rPr>
                <w:rFonts w:ascii="Calibri" w:hAnsi="Calibri"/>
                <w:i/>
                <w:lang w:val="en-US"/>
              </w:rPr>
              <w:t>ikel</w:t>
            </w:r>
            <w:r w:rsidRPr="00A43D75">
              <w:rPr>
                <w:rFonts w:ascii="Calibri" w:hAnsi="Calibri"/>
                <w:i/>
                <w:lang w:val="en-US"/>
              </w:rPr>
              <w:t xml:space="preserve"> 9-10 </w:t>
            </w:r>
            <w:r w:rsidR="00C91370" w:rsidRPr="00A43D75">
              <w:rPr>
                <w:rFonts w:ascii="Calibri" w:hAnsi="Calibri"/>
                <w:i/>
                <w:lang w:val="en-US"/>
              </w:rPr>
              <w:t>RTS C(2016) 2031</w:t>
            </w:r>
            <w:r w:rsidRPr="00A43D75">
              <w:rPr>
                <w:rFonts w:ascii="Calibri" w:hAnsi="Calibri"/>
                <w:i/>
                <w:lang w:val="en-US"/>
              </w:rPr>
              <w:t>)</w:t>
            </w:r>
          </w:p>
          <w:p w:rsidR="009D5D64" w:rsidRPr="00A43D75" w:rsidRDefault="009D5D64" w:rsidP="00DB41CD">
            <w:pPr>
              <w:spacing w:line="240" w:lineRule="auto"/>
              <w:rPr>
                <w:rFonts w:ascii="Calibri" w:hAnsi="Calibri"/>
                <w:i/>
                <w:lang w:val="en-US"/>
              </w:rPr>
            </w:pPr>
          </w:p>
        </w:tc>
        <w:tc>
          <w:tcPr>
            <w:tcW w:w="144" w:type="dxa"/>
            <w:tcBorders>
              <w:top w:val="single" w:sz="4" w:space="0" w:color="auto"/>
              <w:left w:val="nil"/>
              <w:bottom w:val="single" w:sz="4" w:space="0" w:color="auto"/>
              <w:right w:val="nil"/>
            </w:tcBorders>
            <w:shd w:val="pct12" w:color="auto" w:fill="FFFFFF"/>
          </w:tcPr>
          <w:p w:rsidR="008D28AD" w:rsidRPr="009208D2" w:rsidRDefault="008D28AD" w:rsidP="00DB41CD">
            <w:pPr>
              <w:spacing w:after="0" w:line="240" w:lineRule="auto"/>
              <w:rPr>
                <w:rFonts w:ascii="Calibri" w:eastAsia="Times New Roman" w:hAnsi="Calibri" w:cs="Arial"/>
                <w:color w:val="330066"/>
                <w:lang w:val="en-US"/>
              </w:rPr>
            </w:pPr>
          </w:p>
        </w:tc>
        <w:tc>
          <w:tcPr>
            <w:tcW w:w="4733" w:type="dxa"/>
            <w:tcBorders>
              <w:top w:val="single" w:sz="4" w:space="0" w:color="auto"/>
              <w:left w:val="nil"/>
              <w:bottom w:val="single" w:sz="4" w:space="0" w:color="auto"/>
              <w:right w:val="nil"/>
            </w:tcBorders>
          </w:tcPr>
          <w:p w:rsidR="008D28AD" w:rsidRPr="009208D2" w:rsidRDefault="008D28AD" w:rsidP="00DB41CD">
            <w:pPr>
              <w:tabs>
                <w:tab w:val="left" w:pos="426"/>
              </w:tabs>
              <w:spacing w:after="0" w:line="240" w:lineRule="auto"/>
              <w:outlineLvl w:val="0"/>
              <w:rPr>
                <w:rFonts w:ascii="Calibri" w:eastAsia="Times New Roman" w:hAnsi="Calibri" w:cs="Arial"/>
                <w:b/>
                <w:color w:val="330066"/>
                <w:lang w:val="en-US"/>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8D28AD" w:rsidRPr="00A43D75" w:rsidRDefault="008D28AD" w:rsidP="00DB41CD">
            <w:pPr>
              <w:spacing w:line="240" w:lineRule="auto"/>
              <w:rPr>
                <w:rFonts w:ascii="Calibri" w:hAnsi="Calibri"/>
                <w:i/>
                <w:lang w:val="en-US"/>
              </w:rPr>
            </w:pPr>
            <w:r w:rsidRPr="00A43D75">
              <w:rPr>
                <w:rFonts w:ascii="Calibri" w:hAnsi="Calibri"/>
                <w:i/>
                <w:lang w:val="en-US"/>
              </w:rPr>
              <w:t>Inducements (art</w:t>
            </w:r>
            <w:r w:rsidR="00F47D9B" w:rsidRPr="00A43D75">
              <w:rPr>
                <w:rFonts w:ascii="Calibri" w:hAnsi="Calibri"/>
                <w:i/>
                <w:lang w:val="en-US"/>
              </w:rPr>
              <w:t>ikel</w:t>
            </w:r>
            <w:r w:rsidRPr="00A43D75">
              <w:rPr>
                <w:rFonts w:ascii="Calibri" w:hAnsi="Calibri"/>
                <w:i/>
                <w:lang w:val="en-US"/>
              </w:rPr>
              <w:t xml:space="preserve"> 11-13 </w:t>
            </w:r>
            <w:r w:rsidR="00C91370" w:rsidRPr="00A43D75">
              <w:rPr>
                <w:rFonts w:ascii="Calibri" w:hAnsi="Calibri"/>
                <w:i/>
                <w:lang w:val="en-US"/>
              </w:rPr>
              <w:t>RTS C(2016) 2031</w:t>
            </w:r>
            <w:r w:rsidRPr="00A43D75">
              <w:rPr>
                <w:rFonts w:ascii="Calibri" w:hAnsi="Calibri"/>
                <w:i/>
                <w:lang w:val="en-US"/>
              </w:rPr>
              <w:t>)</w:t>
            </w:r>
          </w:p>
          <w:p w:rsidR="009D5D64" w:rsidRPr="00A43D75" w:rsidRDefault="009D5D64" w:rsidP="00DB41CD">
            <w:pPr>
              <w:spacing w:line="240" w:lineRule="auto"/>
              <w:rPr>
                <w:rFonts w:ascii="Calibri" w:hAnsi="Calibri"/>
                <w:i/>
                <w:lang w:val="en-US"/>
              </w:rPr>
            </w:pP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9767CD" w:rsidRPr="00DB41CD" w:rsidTr="002C5F33">
        <w:tc>
          <w:tcPr>
            <w:tcW w:w="4678" w:type="dxa"/>
            <w:tcBorders>
              <w:top w:val="single" w:sz="4" w:space="0" w:color="auto"/>
              <w:left w:val="nil"/>
              <w:bottom w:val="single" w:sz="4" w:space="0" w:color="auto"/>
              <w:right w:val="nil"/>
            </w:tcBorders>
            <w:shd w:val="pct5" w:color="auto" w:fill="FFFFFF"/>
          </w:tcPr>
          <w:p w:rsidR="009767CD" w:rsidRPr="009767CD" w:rsidRDefault="009767CD" w:rsidP="00DB41CD">
            <w:pPr>
              <w:spacing w:line="240" w:lineRule="auto"/>
              <w:rPr>
                <w:rFonts w:ascii="Calibri" w:hAnsi="Calibri"/>
              </w:rPr>
            </w:pPr>
            <w:r w:rsidRPr="009767CD">
              <w:rPr>
                <w:rFonts w:ascii="Calibri" w:hAnsi="Calibri"/>
              </w:rPr>
              <w:t>Andere RTS kunnen van belang zijn. Voorbeelden:</w:t>
            </w:r>
          </w:p>
        </w:tc>
        <w:tc>
          <w:tcPr>
            <w:tcW w:w="144" w:type="dxa"/>
            <w:tcBorders>
              <w:top w:val="single" w:sz="4" w:space="0" w:color="auto"/>
              <w:left w:val="nil"/>
              <w:bottom w:val="single" w:sz="4" w:space="0" w:color="auto"/>
              <w:right w:val="nil"/>
            </w:tcBorders>
            <w:shd w:val="pct12" w:color="auto" w:fill="FFFFFF"/>
          </w:tcPr>
          <w:p w:rsidR="009767CD" w:rsidRPr="00E7689E" w:rsidRDefault="009767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9767CD" w:rsidRPr="00E7689E" w:rsidRDefault="009767CD" w:rsidP="00DB41CD">
            <w:pPr>
              <w:tabs>
                <w:tab w:val="left" w:pos="426"/>
              </w:tabs>
              <w:spacing w:after="0" w:line="240" w:lineRule="auto"/>
              <w:outlineLvl w:val="0"/>
              <w:rPr>
                <w:rFonts w:ascii="Calibri" w:eastAsia="Times New Roman" w:hAnsi="Calibri" w:cs="Arial"/>
                <w:b/>
                <w:color w:val="330066"/>
              </w:rPr>
            </w:pPr>
          </w:p>
        </w:tc>
      </w:tr>
      <w:tr w:rsidR="008D28AD" w:rsidRPr="00DB41CD" w:rsidTr="007B5958">
        <w:trPr>
          <w:trHeight w:val="871"/>
        </w:trPr>
        <w:tc>
          <w:tcPr>
            <w:tcW w:w="4678" w:type="dxa"/>
            <w:tcBorders>
              <w:top w:val="single" w:sz="4" w:space="0" w:color="auto"/>
              <w:left w:val="nil"/>
              <w:bottom w:val="single" w:sz="4" w:space="0" w:color="auto"/>
              <w:right w:val="nil"/>
            </w:tcBorders>
            <w:shd w:val="pct5" w:color="auto" w:fill="FFFFFF"/>
          </w:tcPr>
          <w:p w:rsidR="009D5D64" w:rsidRPr="00A43D75" w:rsidRDefault="008D28AD" w:rsidP="00DB41CD">
            <w:pPr>
              <w:spacing w:line="240" w:lineRule="auto"/>
              <w:rPr>
                <w:rFonts w:ascii="Calibri" w:hAnsi="Calibri"/>
                <w:i/>
              </w:rPr>
            </w:pPr>
            <w:r w:rsidRPr="00A43D75">
              <w:rPr>
                <w:rFonts w:ascii="Calibri" w:hAnsi="Calibri"/>
                <w:i/>
              </w:rPr>
              <w:t>Indien aanbieden algoritmische handel staan meer eisen</w:t>
            </w:r>
            <w:r w:rsidR="00F47D9B" w:rsidRPr="00A43D75">
              <w:rPr>
                <w:rFonts w:ascii="Calibri" w:hAnsi="Calibri"/>
                <w:i/>
              </w:rPr>
              <w:t xml:space="preserve"> omschreven in RTS</w:t>
            </w:r>
            <w:r w:rsidRPr="00A43D75">
              <w:rPr>
                <w:rFonts w:ascii="Calibri" w:hAnsi="Calibri"/>
                <w:i/>
              </w:rPr>
              <w:t xml:space="preserve"> C(2016) 4478</w:t>
            </w: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9D5D64" w:rsidRPr="00A43D75" w:rsidRDefault="007C549D" w:rsidP="00DB41CD">
            <w:pPr>
              <w:spacing w:line="240" w:lineRule="auto"/>
              <w:rPr>
                <w:rFonts w:ascii="Calibri" w:hAnsi="Calibri"/>
                <w:i/>
              </w:rPr>
            </w:pPr>
            <w:r w:rsidRPr="00A43D75">
              <w:rPr>
                <w:rFonts w:ascii="Calibri" w:hAnsi="Calibri"/>
                <w:i/>
              </w:rPr>
              <w:t xml:space="preserve">Met betrekking tot </w:t>
            </w:r>
            <w:r w:rsidR="008D28AD" w:rsidRPr="00A43D75">
              <w:rPr>
                <w:rFonts w:ascii="Calibri" w:hAnsi="Calibri"/>
                <w:i/>
              </w:rPr>
              <w:t>market making staan meer eise</w:t>
            </w:r>
            <w:r w:rsidR="00F47D9B" w:rsidRPr="00A43D75">
              <w:rPr>
                <w:rFonts w:ascii="Calibri" w:hAnsi="Calibri"/>
                <w:i/>
              </w:rPr>
              <w:t>n omschreven in RTS</w:t>
            </w:r>
            <w:r w:rsidR="008D28AD" w:rsidRPr="00A43D75">
              <w:rPr>
                <w:rFonts w:ascii="Calibri" w:hAnsi="Calibri"/>
                <w:i/>
              </w:rPr>
              <w:t xml:space="preserve"> C(2016) 3523</w:t>
            </w: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8D28AD">
            <w:pPr>
              <w:tabs>
                <w:tab w:val="left" w:pos="3146"/>
              </w:tabs>
              <w:spacing w:after="0" w:line="240" w:lineRule="auto"/>
              <w:outlineLvl w:val="0"/>
              <w:rPr>
                <w:rFonts w:ascii="Calibri" w:eastAsia="Times New Roman" w:hAnsi="Calibri" w:cs="Arial"/>
                <w:b/>
                <w:color w:val="330066"/>
              </w:rPr>
            </w:pPr>
            <w:r>
              <w:rPr>
                <w:rFonts w:ascii="Calibri" w:eastAsia="Times New Roman" w:hAnsi="Calibri" w:cs="Arial"/>
                <w:b/>
                <w:color w:val="330066"/>
              </w:rPr>
              <w:tab/>
            </w:r>
          </w:p>
        </w:tc>
      </w:tr>
      <w:tr w:rsidR="008D28AD" w:rsidRPr="00DB41CD" w:rsidTr="002C5F33">
        <w:tc>
          <w:tcPr>
            <w:tcW w:w="4678" w:type="dxa"/>
            <w:tcBorders>
              <w:top w:val="single" w:sz="4" w:space="0" w:color="auto"/>
              <w:left w:val="nil"/>
              <w:bottom w:val="single" w:sz="4" w:space="0" w:color="auto"/>
              <w:right w:val="nil"/>
            </w:tcBorders>
            <w:shd w:val="pct5" w:color="auto" w:fill="FFFFFF"/>
          </w:tcPr>
          <w:p w:rsidR="009D5D64" w:rsidRPr="00A43D75" w:rsidRDefault="009D5D64" w:rsidP="00DB41CD">
            <w:pPr>
              <w:spacing w:line="240" w:lineRule="auto"/>
              <w:rPr>
                <w:rFonts w:ascii="Calibri" w:hAnsi="Calibri"/>
                <w:i/>
              </w:rPr>
            </w:pPr>
            <w:r w:rsidRPr="00A43D75">
              <w:rPr>
                <w:rFonts w:ascii="Calibri" w:hAnsi="Calibri"/>
                <w:i/>
              </w:rPr>
              <w:t>Met betrekking tot t</w:t>
            </w:r>
            <w:r w:rsidR="008D28AD" w:rsidRPr="00A43D75">
              <w:rPr>
                <w:rFonts w:ascii="Calibri" w:hAnsi="Calibri"/>
                <w:i/>
              </w:rPr>
              <w:t>ransparantie staan meer eisen oms</w:t>
            </w:r>
            <w:r w:rsidR="00651BCA" w:rsidRPr="00A43D75">
              <w:rPr>
                <w:rFonts w:ascii="Calibri" w:hAnsi="Calibri"/>
                <w:i/>
              </w:rPr>
              <w:t>chreven in</w:t>
            </w:r>
            <w:r w:rsidR="00F47D9B" w:rsidRPr="00A43D75">
              <w:rPr>
                <w:rFonts w:ascii="Calibri" w:hAnsi="Calibri"/>
                <w:i/>
              </w:rPr>
              <w:t xml:space="preserve"> RTS</w:t>
            </w:r>
            <w:r w:rsidR="008D28AD" w:rsidRPr="00A43D75">
              <w:rPr>
                <w:rFonts w:ascii="Calibri" w:hAnsi="Calibri"/>
                <w:i/>
              </w:rPr>
              <w:t xml:space="preserve"> 2016) 4390/4301</w:t>
            </w:r>
          </w:p>
        </w:tc>
        <w:tc>
          <w:tcPr>
            <w:tcW w:w="144" w:type="dxa"/>
            <w:tcBorders>
              <w:top w:val="single" w:sz="4" w:space="0" w:color="auto"/>
              <w:left w:val="nil"/>
              <w:bottom w:val="single" w:sz="4" w:space="0" w:color="auto"/>
              <w:right w:val="nil"/>
            </w:tcBorders>
            <w:shd w:val="pct12" w:color="auto" w:fill="FFFFFF"/>
          </w:tcPr>
          <w:p w:rsidR="008D28AD" w:rsidRPr="00E7689E" w:rsidRDefault="008D28A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8D28AD" w:rsidRPr="00E7689E" w:rsidRDefault="008D28AD" w:rsidP="00DB41CD">
            <w:pPr>
              <w:tabs>
                <w:tab w:val="left" w:pos="426"/>
              </w:tabs>
              <w:spacing w:after="0" w:line="240" w:lineRule="auto"/>
              <w:outlineLvl w:val="0"/>
              <w:rPr>
                <w:rFonts w:ascii="Calibri" w:eastAsia="Times New Roman" w:hAnsi="Calibri" w:cs="Arial"/>
                <w:b/>
                <w:color w:val="330066"/>
              </w:rPr>
            </w:pPr>
          </w:p>
        </w:tc>
      </w:tr>
      <w:tr w:rsidR="00DB41CD" w:rsidRPr="00DB41CD" w:rsidTr="002C5F33">
        <w:tc>
          <w:tcPr>
            <w:tcW w:w="4678" w:type="dxa"/>
            <w:tcBorders>
              <w:top w:val="single" w:sz="4" w:space="0" w:color="auto"/>
              <w:left w:val="nil"/>
              <w:bottom w:val="single" w:sz="4" w:space="0" w:color="auto"/>
              <w:right w:val="nil"/>
            </w:tcBorders>
            <w:shd w:val="pct5" w:color="auto" w:fill="FFFFFF"/>
          </w:tcPr>
          <w:p w:rsidR="00F41685" w:rsidRPr="00A43D75" w:rsidRDefault="009D5D64" w:rsidP="00AF66A2">
            <w:pPr>
              <w:spacing w:line="240" w:lineRule="auto"/>
              <w:rPr>
                <w:rFonts w:ascii="Calibri" w:hAnsi="Calibri"/>
                <w:i/>
              </w:rPr>
            </w:pPr>
            <w:r w:rsidRPr="00A43D75">
              <w:rPr>
                <w:rFonts w:ascii="Calibri" w:hAnsi="Calibri"/>
                <w:i/>
              </w:rPr>
              <w:t>Met betrekking tot</w:t>
            </w:r>
            <w:r w:rsidR="00DB41CD" w:rsidRPr="00A43D75">
              <w:rPr>
                <w:rFonts w:ascii="Calibri" w:hAnsi="Calibri"/>
                <w:i/>
              </w:rPr>
              <w:t xml:space="preserve"> trading obligation s</w:t>
            </w:r>
            <w:r w:rsidR="00F41685" w:rsidRPr="00A43D75">
              <w:rPr>
                <w:rFonts w:ascii="Calibri" w:hAnsi="Calibri"/>
                <w:i/>
              </w:rPr>
              <w:t>taan eisen omschreven in RTS</w:t>
            </w:r>
            <w:r w:rsidR="00DB41CD" w:rsidRPr="00A43D75">
              <w:rPr>
                <w:rFonts w:ascii="Calibri" w:hAnsi="Calibri"/>
                <w:i/>
              </w:rPr>
              <w:t xml:space="preserve"> (2016) 2710</w:t>
            </w:r>
          </w:p>
        </w:tc>
        <w:tc>
          <w:tcPr>
            <w:tcW w:w="144" w:type="dxa"/>
            <w:tcBorders>
              <w:top w:val="single" w:sz="4" w:space="0" w:color="auto"/>
              <w:left w:val="nil"/>
              <w:bottom w:val="single" w:sz="4" w:space="0" w:color="auto"/>
              <w:right w:val="nil"/>
            </w:tcBorders>
            <w:shd w:val="pct12" w:color="auto" w:fill="FFFFFF"/>
          </w:tcPr>
          <w:p w:rsidR="00DB41CD" w:rsidRPr="00E7689E" w:rsidRDefault="00DB41CD" w:rsidP="00DB41CD">
            <w:pPr>
              <w:spacing w:after="0" w:line="240" w:lineRule="auto"/>
              <w:rPr>
                <w:rFonts w:ascii="Calibri" w:eastAsia="Times New Roman" w:hAnsi="Calibri" w:cs="Arial"/>
                <w:color w:val="330066"/>
              </w:rPr>
            </w:pPr>
          </w:p>
        </w:tc>
        <w:tc>
          <w:tcPr>
            <w:tcW w:w="4733" w:type="dxa"/>
            <w:tcBorders>
              <w:top w:val="single" w:sz="4" w:space="0" w:color="auto"/>
              <w:left w:val="nil"/>
              <w:bottom w:val="single" w:sz="4" w:space="0" w:color="auto"/>
              <w:right w:val="nil"/>
            </w:tcBorders>
          </w:tcPr>
          <w:p w:rsidR="00DB41CD" w:rsidRPr="00E7689E" w:rsidRDefault="00DB41CD" w:rsidP="00DB41CD">
            <w:pPr>
              <w:tabs>
                <w:tab w:val="left" w:pos="426"/>
              </w:tabs>
              <w:spacing w:after="0" w:line="240" w:lineRule="auto"/>
              <w:outlineLvl w:val="0"/>
              <w:rPr>
                <w:rFonts w:ascii="Calibri" w:eastAsia="Times New Roman" w:hAnsi="Calibri" w:cs="Arial"/>
                <w:b/>
                <w:color w:val="330066"/>
              </w:rPr>
            </w:pPr>
          </w:p>
        </w:tc>
      </w:tr>
    </w:tbl>
    <w:p w:rsidR="00DB41CD" w:rsidRDefault="00DB41CD" w:rsidP="00DB41CD">
      <w:pPr>
        <w:spacing w:after="0" w:line="240" w:lineRule="auto"/>
        <w:rPr>
          <w:rFonts w:ascii="Calibri" w:eastAsia="Times New Roman" w:hAnsi="Calibri" w:cs="Arial"/>
          <w:b/>
          <w:color w:val="330066"/>
          <w:spacing w:val="-2"/>
          <w:sz w:val="20"/>
          <w:szCs w:val="20"/>
        </w:rPr>
      </w:pPr>
    </w:p>
    <w:p w:rsidR="00B83B0E" w:rsidRDefault="00B83B0E" w:rsidP="00976070">
      <w:pPr>
        <w:spacing w:after="0" w:line="240" w:lineRule="auto"/>
        <w:rPr>
          <w:rFonts w:ascii="Calibri" w:eastAsia="Times New Roman" w:hAnsi="Calibri" w:cs="Arial"/>
          <w:bCs/>
        </w:rPr>
      </w:pPr>
      <w:r w:rsidRPr="00B83B0E">
        <w:rPr>
          <w:rFonts w:ascii="Calibri" w:eastAsia="Times New Roman" w:hAnsi="Calibri" w:cs="Arial"/>
          <w:bCs/>
        </w:rPr>
        <w:t xml:space="preserve">Indien u van plan bent zelf transacties te gaan verrichten geldt een wettelijke rapportageplicht aan de AFM. De AFM heeft hiervoor een systeem, TRS, met specifieke technische eisen. Meer informatie vindt u op de website van de AFM </w:t>
      </w:r>
      <w:hyperlink r:id="rId11" w:history="1">
        <w:r w:rsidR="00A90C9E" w:rsidRPr="003668CC">
          <w:rPr>
            <w:rStyle w:val="Hyperlink"/>
            <w:rFonts w:ascii="Calibri" w:eastAsia="Times New Roman" w:hAnsi="Calibri" w:cs="Arial"/>
            <w:bCs/>
          </w:rPr>
          <w:t>www.afm.nl</w:t>
        </w:r>
      </w:hyperlink>
      <w:r w:rsidRPr="00B83B0E">
        <w:rPr>
          <w:rFonts w:ascii="Calibri" w:eastAsia="Times New Roman" w:hAnsi="Calibri" w:cs="Arial"/>
          <w:bCs/>
        </w:rPr>
        <w:t>.</w:t>
      </w:r>
    </w:p>
    <w:p w:rsidR="00A90C9E" w:rsidRDefault="00A90C9E" w:rsidP="00976070">
      <w:pPr>
        <w:spacing w:after="0" w:line="240" w:lineRule="auto"/>
        <w:rPr>
          <w:rFonts w:ascii="Calibri" w:eastAsia="Times New Roman" w:hAnsi="Calibri" w:cs="Arial"/>
          <w:bCs/>
        </w:rPr>
      </w:pPr>
    </w:p>
    <w:p w:rsidR="00976070" w:rsidRPr="00B83B0E" w:rsidRDefault="00976070" w:rsidP="00976070">
      <w:pPr>
        <w:spacing w:after="0" w:line="240" w:lineRule="auto"/>
        <w:rPr>
          <w:rFonts w:ascii="Calibri" w:eastAsia="Times New Roman" w:hAnsi="Calibri" w:cs="Arial"/>
          <w:bCs/>
          <w:u w:val="single"/>
        </w:rPr>
      </w:pPr>
      <w:r w:rsidRPr="00B83B0E">
        <w:rPr>
          <w:rFonts w:ascii="Calibri" w:eastAsia="Times New Roman" w:hAnsi="Calibri" w:cs="Arial"/>
          <w:bCs/>
          <w:u w:val="single"/>
        </w:rPr>
        <w:t>Aanvullende regels indien een vergunning wordt aangevraagd voor het exploiteren van een MTF of OTF.</w:t>
      </w:r>
    </w:p>
    <w:p w:rsidR="00976070" w:rsidRPr="005F0256" w:rsidRDefault="00976070" w:rsidP="00976070">
      <w:pPr>
        <w:spacing w:after="0" w:line="240" w:lineRule="auto"/>
        <w:rPr>
          <w:rFonts w:ascii="Calibri" w:eastAsia="Times New Roman" w:hAnsi="Calibri" w:cs="Arial"/>
          <w:b/>
          <w:bCs/>
        </w:rPr>
      </w:pPr>
      <w:r w:rsidRPr="006C4891">
        <w:rPr>
          <w:rFonts w:ascii="Calibri" w:eastAsia="Times New Roman" w:hAnsi="Calibri" w:cs="Arial"/>
          <w:bCs/>
        </w:rPr>
        <w:t xml:space="preserve">De regels zijn grotendeels opgenomen in </w:t>
      </w:r>
      <w:r>
        <w:rPr>
          <w:rFonts w:ascii="Calibri" w:eastAsia="Times New Roman" w:hAnsi="Calibri" w:cs="Arial"/>
          <w:bCs/>
        </w:rPr>
        <w:t>RTS</w:t>
      </w:r>
      <w:r w:rsidRPr="006C4891">
        <w:rPr>
          <w:rFonts w:ascii="Calibri" w:eastAsia="Times New Roman" w:hAnsi="Calibri" w:cs="Arial"/>
          <w:bCs/>
        </w:rPr>
        <w:t xml:space="preserve"> </w:t>
      </w:r>
      <w:r>
        <w:rPr>
          <w:rFonts w:ascii="Calibri" w:eastAsia="Times New Roman" w:hAnsi="Calibri" w:cs="Arial"/>
          <w:bCs/>
        </w:rPr>
        <w:t>C(2016) 824</w:t>
      </w:r>
      <w:r>
        <w:rPr>
          <w:rStyle w:val="Voetnootmarkering"/>
          <w:rFonts w:ascii="Calibri" w:eastAsia="Times New Roman" w:hAnsi="Calibri" w:cs="Arial"/>
          <w:bCs/>
        </w:rPr>
        <w:footnoteReference w:id="4"/>
      </w:r>
      <w:r w:rsidRPr="006C4891">
        <w:rPr>
          <w:rFonts w:ascii="Calibri" w:eastAsia="Times New Roman" w:hAnsi="Calibri" w:cs="Arial"/>
          <w:bCs/>
        </w:rPr>
        <w:t xml:space="preserve">. De wijze van informatieverstrekking dient te voldoen aan bijlage 1 van </w:t>
      </w:r>
      <w:r w:rsidR="007C549D">
        <w:rPr>
          <w:rFonts w:ascii="Calibri" w:eastAsia="Times New Roman" w:hAnsi="Calibri" w:cs="Arial"/>
          <w:bCs/>
        </w:rPr>
        <w:t xml:space="preserve">RTS </w:t>
      </w:r>
      <w:r w:rsidR="007C549D" w:rsidRPr="007C549D">
        <w:rPr>
          <w:rFonts w:ascii="Calibri" w:eastAsia="Times New Roman" w:hAnsi="Calibri" w:cs="Arial"/>
          <w:bCs/>
        </w:rPr>
        <w:t>C(2016)</w:t>
      </w:r>
      <w:r w:rsidR="007C549D">
        <w:rPr>
          <w:rFonts w:ascii="Calibri" w:eastAsia="Times New Roman" w:hAnsi="Calibri" w:cs="Arial"/>
          <w:bCs/>
        </w:rPr>
        <w:t xml:space="preserve"> 824</w:t>
      </w:r>
      <w:r w:rsidRPr="006C4891">
        <w:rPr>
          <w:rFonts w:ascii="Calibri" w:eastAsia="Times New Roman" w:hAnsi="Calibri" w:cs="Arial"/>
          <w:bCs/>
        </w:rPr>
        <w:t>.</w:t>
      </w:r>
      <w:r w:rsidRPr="005F0256">
        <w:rPr>
          <w:rFonts w:ascii="Calibri" w:eastAsia="Times New Roman" w:hAnsi="Calibri" w:cs="Arial"/>
          <w:b/>
          <w:bCs/>
        </w:rPr>
        <w:tab/>
      </w:r>
    </w:p>
    <w:p w:rsidR="00976070" w:rsidRPr="004C243B" w:rsidRDefault="00976070" w:rsidP="00976070">
      <w:pPr>
        <w:spacing w:after="0" w:line="240" w:lineRule="auto"/>
        <w:rPr>
          <w:rFonts w:ascii="Calibri" w:eastAsia="Times New Roman" w:hAnsi="Calibri" w:cs="Arial"/>
          <w:b/>
          <w:bCs/>
          <w:color w:val="330066"/>
          <w:sz w:val="20"/>
          <w:szCs w:val="20"/>
        </w:rPr>
      </w:pPr>
      <w:r>
        <w:rPr>
          <w:rFonts w:ascii="Calibri" w:eastAsia="Times New Roman" w:hAnsi="Calibri" w:cs="Arial"/>
          <w:b/>
          <w:bCs/>
          <w:color w:val="330066"/>
          <w:sz w:val="20"/>
          <w:szCs w:val="20"/>
        </w:rPr>
        <w:tab/>
      </w:r>
      <w:r>
        <w:rPr>
          <w:rFonts w:ascii="Calibri" w:eastAsia="Times New Roman" w:hAnsi="Calibri" w:cs="Arial"/>
          <w:b/>
          <w:bCs/>
          <w:color w:val="330066"/>
          <w:sz w:val="20"/>
          <w:szCs w:val="20"/>
        </w:rPr>
        <w:tab/>
      </w:r>
    </w:p>
    <w:tbl>
      <w:tblPr>
        <w:tblW w:w="9660"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gridCol w:w="19"/>
      </w:tblGrid>
      <w:tr w:rsidR="00976070" w:rsidRPr="00DB41CD" w:rsidTr="00593F17">
        <w:tc>
          <w:tcPr>
            <w:tcW w:w="4678" w:type="dxa"/>
            <w:tcBorders>
              <w:top w:val="single" w:sz="4" w:space="0" w:color="auto"/>
              <w:left w:val="nil"/>
              <w:bottom w:val="single" w:sz="4" w:space="0" w:color="auto"/>
              <w:right w:val="nil"/>
            </w:tcBorders>
            <w:shd w:val="pct5" w:color="auto" w:fill="FFFFFF"/>
            <w:hideMark/>
          </w:tcPr>
          <w:p w:rsidR="00976070" w:rsidRPr="00124DD2" w:rsidRDefault="00976070" w:rsidP="00593F17">
            <w:r w:rsidRPr="00E7689E">
              <w:rPr>
                <w:rFonts w:eastAsia="Times" w:cs="Times New Roman"/>
              </w:rPr>
              <w:br w:type="page"/>
            </w:r>
            <w:r w:rsidRPr="00E7689E">
              <w:rPr>
                <w:rFonts w:eastAsia="Times" w:cs="Times New Roman"/>
              </w:rPr>
              <w:br w:type="page"/>
            </w:r>
            <w:r w:rsidRPr="00E7689E">
              <w:rPr>
                <w:rFonts w:eastAsia="Times" w:cs="Arial"/>
                <w:b/>
                <w:color w:val="330066"/>
              </w:rPr>
              <w:br w:type="page"/>
            </w:r>
            <w:r>
              <w:rPr>
                <w:rFonts w:ascii="Calibri" w:eastAsia="Times" w:hAnsi="Calibri" w:cs="Arial"/>
              </w:rPr>
              <w:t>De AFM verzoekt u aan te geven waar onderstaande informatie is opgenomen.</w:t>
            </w:r>
          </w:p>
          <w:p w:rsidR="00976070" w:rsidRPr="00E7689E" w:rsidRDefault="00976070" w:rsidP="00593F17"/>
          <w:p w:rsidR="00976070" w:rsidRPr="00E7689E" w:rsidRDefault="00976070" w:rsidP="00593F17">
            <w:pPr>
              <w:spacing w:after="0" w:line="240" w:lineRule="auto"/>
              <w:rPr>
                <w:rFonts w:eastAsia="Times" w:cs="Arial"/>
                <w:b/>
                <w:bCs/>
                <w:color w:val="330066"/>
              </w:rPr>
            </w:pP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38" w:type="dxa"/>
            <w:gridSpan w:val="2"/>
            <w:tcBorders>
              <w:top w:val="single" w:sz="4" w:space="0" w:color="auto"/>
              <w:left w:val="nil"/>
              <w:bottom w:val="single" w:sz="4" w:space="0" w:color="auto"/>
              <w:right w:val="nil"/>
            </w:tcBorders>
            <w:hideMark/>
          </w:tcPr>
          <w:p w:rsidR="00976070" w:rsidRPr="00E7689E" w:rsidRDefault="00976070" w:rsidP="00593F17">
            <w:r w:rsidRPr="00E7689E">
              <w:t>Deze informatie staat in de volgende bijlage(n) (graag de naam/namen van de bijlage(n) en de betreffende hoofdstukken hieronder noemen):</w:t>
            </w:r>
          </w:p>
          <w:p w:rsidR="00976070" w:rsidRPr="00E7689E" w:rsidRDefault="00976070" w:rsidP="00593F17">
            <w:pPr>
              <w:tabs>
                <w:tab w:val="left" w:pos="426"/>
              </w:tabs>
              <w:spacing w:after="0" w:line="240" w:lineRule="auto"/>
              <w:outlineLvl w:val="0"/>
              <w:rPr>
                <w:rFonts w:eastAsia="Times New Roman" w:cs="Arial"/>
                <w:b/>
                <w:color w:val="330066"/>
              </w:rPr>
            </w:pPr>
          </w:p>
        </w:tc>
      </w:tr>
      <w:tr w:rsidR="00976070" w:rsidRPr="00DB41CD" w:rsidTr="00593F17">
        <w:trPr>
          <w:gridAfter w:val="1"/>
          <w:wAfter w:w="19" w:type="dxa"/>
        </w:trPr>
        <w:tc>
          <w:tcPr>
            <w:tcW w:w="4678" w:type="dxa"/>
            <w:tcBorders>
              <w:top w:val="single" w:sz="4" w:space="0" w:color="auto"/>
              <w:left w:val="nil"/>
              <w:bottom w:val="single" w:sz="4" w:space="0" w:color="auto"/>
              <w:right w:val="nil"/>
            </w:tcBorders>
            <w:shd w:val="pct5" w:color="auto" w:fill="FFFFFF"/>
          </w:tcPr>
          <w:p w:rsidR="00976070" w:rsidRPr="006C4891" w:rsidRDefault="00976070" w:rsidP="00593F17">
            <w:pPr>
              <w:rPr>
                <w:rFonts w:eastAsia="Times" w:cs="Arial"/>
                <w:color w:val="330066"/>
              </w:rPr>
            </w:pPr>
            <w:r w:rsidRPr="006C4891">
              <w:rPr>
                <w:rFonts w:ascii="Calibri" w:eastAsia="Times New Roman" w:hAnsi="Calibri" w:cs="Arial"/>
                <w:bCs/>
              </w:rPr>
              <w:t xml:space="preserve">Informatie over MTF en OTF aan de AFM (art 2 </w:t>
            </w:r>
            <w:r w:rsidR="001E148E">
              <w:rPr>
                <w:rFonts w:ascii="Calibri" w:eastAsia="Times New Roman" w:hAnsi="Calibri" w:cs="Arial"/>
                <w:bCs/>
              </w:rPr>
              <w:t xml:space="preserve">RTS </w:t>
            </w:r>
            <w:r w:rsidR="001E148E" w:rsidRPr="007C549D">
              <w:rPr>
                <w:rFonts w:ascii="Calibri" w:eastAsia="Times New Roman" w:hAnsi="Calibri" w:cs="Arial"/>
                <w:bCs/>
              </w:rPr>
              <w:t>C(2016)</w:t>
            </w:r>
            <w:r w:rsidR="001E148E">
              <w:rPr>
                <w:rFonts w:ascii="Calibri" w:eastAsia="Times New Roman" w:hAnsi="Calibri" w:cs="Arial"/>
                <w:bCs/>
              </w:rPr>
              <w:t xml:space="preserve"> 824</w:t>
            </w:r>
            <w:r w:rsidRPr="006C4891">
              <w:rPr>
                <w:rFonts w:ascii="Calibri" w:eastAsia="Times New Roman" w:hAnsi="Calibri" w:cs="Arial"/>
                <w:bCs/>
              </w:rPr>
              <w:t>)</w:t>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r w:rsidR="00976070" w:rsidRPr="00DB41CD" w:rsidTr="00593F17">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976070" w:rsidRPr="006C4891" w:rsidRDefault="00976070" w:rsidP="001E148E">
            <w:r w:rsidRPr="006C4891">
              <w:rPr>
                <w:rFonts w:ascii="Calibri" w:eastAsia="Times New Roman" w:hAnsi="Calibri" w:cs="Arial"/>
                <w:bCs/>
              </w:rPr>
              <w:t>Over MTF’s te verstrekken nadere informatie (</w:t>
            </w:r>
            <w:r w:rsidR="001E148E" w:rsidRPr="001E148E">
              <w:rPr>
                <w:rFonts w:ascii="Calibri" w:eastAsia="Times New Roman" w:hAnsi="Calibri" w:cs="Arial"/>
                <w:bCs/>
              </w:rPr>
              <w:t>RTS C(2016) 824</w:t>
            </w:r>
            <w:r w:rsidRPr="006C4891">
              <w:rPr>
                <w:rFonts w:ascii="Calibri" w:eastAsia="Times New Roman" w:hAnsi="Calibri" w:cs="Arial"/>
                <w:bCs/>
              </w:rPr>
              <w:t>)</w:t>
            </w:r>
            <w:r w:rsidRPr="006C4891">
              <w:rPr>
                <w:rFonts w:ascii="Calibri" w:eastAsia="Times New Roman" w:hAnsi="Calibri" w:cs="Arial"/>
                <w:bCs/>
              </w:rPr>
              <w:tab/>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r w:rsidR="00976070" w:rsidRPr="00DB41CD" w:rsidTr="00593F17">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976070" w:rsidRPr="006C4891" w:rsidRDefault="00976070" w:rsidP="001E148E">
            <w:r w:rsidRPr="006C4891">
              <w:rPr>
                <w:rFonts w:ascii="Calibri" w:eastAsia="Times New Roman" w:hAnsi="Calibri" w:cs="Arial"/>
                <w:bCs/>
              </w:rPr>
              <w:t xml:space="preserve">Over reeds operationele MTF’s te verstrekken informatie (art 4 </w:t>
            </w:r>
            <w:r w:rsidR="001E148E" w:rsidRPr="001E148E">
              <w:rPr>
                <w:rFonts w:ascii="Calibri" w:eastAsia="Times New Roman" w:hAnsi="Calibri" w:cs="Arial"/>
                <w:bCs/>
              </w:rPr>
              <w:t>RTS C(2016) 824</w:t>
            </w:r>
            <w:r w:rsidRPr="006C4891">
              <w:rPr>
                <w:rFonts w:ascii="Calibri" w:eastAsia="Times New Roman" w:hAnsi="Calibri" w:cs="Arial"/>
                <w:bCs/>
              </w:rPr>
              <w:t>)</w:t>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r w:rsidR="00976070" w:rsidRPr="00DB41CD" w:rsidTr="00593F17">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976070" w:rsidRPr="006C4891" w:rsidRDefault="00976070" w:rsidP="001E148E">
            <w:r w:rsidRPr="006C4891">
              <w:rPr>
                <w:rFonts w:ascii="Calibri" w:eastAsia="Times New Roman" w:hAnsi="Calibri" w:cs="Arial"/>
                <w:bCs/>
              </w:rPr>
              <w:t xml:space="preserve">Aanvullende informatie in geval van een MKB-groeimarkt (art 5 </w:t>
            </w:r>
            <w:r w:rsidR="001E148E" w:rsidRPr="001E148E">
              <w:rPr>
                <w:rFonts w:ascii="Calibri" w:eastAsia="Times New Roman" w:hAnsi="Calibri" w:cs="Arial"/>
                <w:bCs/>
              </w:rPr>
              <w:t>RTS C(2016) 824</w:t>
            </w:r>
            <w:r w:rsidRPr="006C4891">
              <w:rPr>
                <w:rFonts w:ascii="Calibri" w:eastAsia="Times New Roman" w:hAnsi="Calibri" w:cs="Arial"/>
                <w:bCs/>
              </w:rPr>
              <w:t>)</w:t>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r w:rsidR="00976070" w:rsidRPr="00DB41CD" w:rsidTr="00593F17">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976070" w:rsidRPr="006C4891" w:rsidRDefault="00976070" w:rsidP="001E148E">
            <w:r w:rsidRPr="006C4891">
              <w:rPr>
                <w:rFonts w:ascii="Calibri" w:eastAsia="Times New Roman" w:hAnsi="Calibri" w:cs="Arial"/>
                <w:bCs/>
              </w:rPr>
              <w:t xml:space="preserve">Over OTF’s te verstrekken nadere informatie (art 6 </w:t>
            </w:r>
            <w:r w:rsidR="001E148E" w:rsidRPr="001E148E">
              <w:rPr>
                <w:rFonts w:ascii="Calibri" w:eastAsia="Times New Roman" w:hAnsi="Calibri" w:cs="Arial"/>
                <w:bCs/>
              </w:rPr>
              <w:t>RTS C(2016) 824</w:t>
            </w:r>
            <w:r w:rsidRPr="006C4891">
              <w:rPr>
                <w:rFonts w:ascii="Calibri" w:eastAsia="Times New Roman" w:hAnsi="Calibri" w:cs="Arial"/>
                <w:bCs/>
              </w:rPr>
              <w:t>)</w:t>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r w:rsidR="00976070" w:rsidRPr="00DB41CD" w:rsidTr="00593F17">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976070" w:rsidRPr="006C4891" w:rsidRDefault="00976070" w:rsidP="001E148E">
            <w:r w:rsidRPr="006C4891">
              <w:rPr>
                <w:rFonts w:ascii="Calibri" w:eastAsia="Times New Roman" w:hAnsi="Calibri" w:cs="Arial"/>
                <w:bCs/>
              </w:rPr>
              <w:t xml:space="preserve">Specifieke informatie over de activaklasse (art 7 </w:t>
            </w:r>
            <w:r w:rsidR="001E148E" w:rsidRPr="001E148E">
              <w:rPr>
                <w:rFonts w:ascii="Calibri" w:eastAsia="Times New Roman" w:hAnsi="Calibri" w:cs="Arial"/>
                <w:bCs/>
              </w:rPr>
              <w:t>RTS C(2016) 824</w:t>
            </w:r>
            <w:r w:rsidRPr="006C4891">
              <w:rPr>
                <w:rFonts w:ascii="Calibri" w:eastAsia="Times New Roman" w:hAnsi="Calibri" w:cs="Arial"/>
                <w:bCs/>
              </w:rPr>
              <w:t>)</w:t>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r w:rsidR="00976070" w:rsidRPr="00DB41CD" w:rsidTr="00593F17">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976070" w:rsidRPr="006C4891" w:rsidRDefault="001E148E" w:rsidP="00593F17">
            <w:pPr>
              <w:rPr>
                <w:rFonts w:ascii="Calibri" w:eastAsia="Times New Roman" w:hAnsi="Calibri" w:cs="Arial"/>
                <w:bCs/>
              </w:rPr>
            </w:pPr>
            <w:r>
              <w:t xml:space="preserve">Beschrijving van waarborgen van </w:t>
            </w:r>
            <w:r w:rsidRPr="001E148E">
              <w:t xml:space="preserve">verhouding tussen niet-uitgevoerde orders en transacties </w:t>
            </w:r>
            <w:r>
              <w:t xml:space="preserve">RTS </w:t>
            </w:r>
            <w:r w:rsidR="00EC432D">
              <w:t>C</w:t>
            </w:r>
            <w:r w:rsidR="00976070">
              <w:t>(2016) 27</w:t>
            </w:r>
            <w:r w:rsidR="00EC432D">
              <w:t>7</w:t>
            </w:r>
            <w:r w:rsidR="00976070">
              <w:t>5</w:t>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r w:rsidR="00976070" w:rsidRPr="00DB41CD" w:rsidTr="00593F17">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976070" w:rsidRDefault="001E148E" w:rsidP="001E148E">
            <w:r>
              <w:rPr>
                <w:sz w:val="23"/>
                <w:szCs w:val="23"/>
              </w:rPr>
              <w:t xml:space="preserve">Beschrijving van waarborgen colocatie en vergoedingsstructuren RTS </w:t>
            </w:r>
            <w:r w:rsidR="00EC432D">
              <w:rPr>
                <w:sz w:val="23"/>
                <w:szCs w:val="23"/>
              </w:rPr>
              <w:t>C</w:t>
            </w:r>
            <w:r w:rsidR="00976070">
              <w:t>(2016) 3266</w:t>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r w:rsidR="00976070" w:rsidRPr="00DB41CD" w:rsidTr="00593F17">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976070" w:rsidRDefault="00EC432D" w:rsidP="00EC432D">
            <w:r>
              <w:t>Beschrijving verhandelingseenheidregeling RTS C</w:t>
            </w:r>
            <w:r w:rsidR="00976070">
              <w:t>(2016) 438</w:t>
            </w:r>
            <w:r>
              <w:t>9</w:t>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r w:rsidR="00976070" w:rsidRPr="00DB41CD" w:rsidTr="00593F17">
        <w:trPr>
          <w:gridAfter w:val="1"/>
          <w:wAfter w:w="19" w:type="dxa"/>
          <w:trHeight w:val="491"/>
        </w:trPr>
        <w:tc>
          <w:tcPr>
            <w:tcW w:w="4678" w:type="dxa"/>
            <w:tcBorders>
              <w:top w:val="single" w:sz="4" w:space="0" w:color="auto"/>
              <w:left w:val="nil"/>
              <w:bottom w:val="single" w:sz="4" w:space="0" w:color="auto"/>
              <w:right w:val="nil"/>
            </w:tcBorders>
            <w:shd w:val="pct5" w:color="auto" w:fill="FFFFFF"/>
          </w:tcPr>
          <w:p w:rsidR="00976070" w:rsidRDefault="001E148E" w:rsidP="00593F17">
            <w:r>
              <w:t xml:space="preserve">Beschrijving omgaan met market making (RTS C </w:t>
            </w:r>
            <w:r w:rsidR="00976070">
              <w:t>(2016) 3523</w:t>
            </w:r>
            <w:r>
              <w:t>)</w:t>
            </w:r>
          </w:p>
        </w:tc>
        <w:tc>
          <w:tcPr>
            <w:tcW w:w="144" w:type="dxa"/>
            <w:tcBorders>
              <w:top w:val="single" w:sz="4" w:space="0" w:color="auto"/>
              <w:left w:val="nil"/>
              <w:bottom w:val="single" w:sz="4" w:space="0" w:color="auto"/>
              <w:right w:val="nil"/>
            </w:tcBorders>
            <w:shd w:val="pct12" w:color="auto" w:fill="FFFFFF"/>
          </w:tcPr>
          <w:p w:rsidR="00976070" w:rsidRPr="00E7689E" w:rsidRDefault="00976070" w:rsidP="00593F17">
            <w:pPr>
              <w:spacing w:after="0" w:line="240" w:lineRule="auto"/>
              <w:rPr>
                <w:rFonts w:eastAsia="Times New Roman" w:cs="Arial"/>
                <w:color w:val="330066"/>
              </w:rPr>
            </w:pPr>
          </w:p>
        </w:tc>
        <w:tc>
          <w:tcPr>
            <w:tcW w:w="4819" w:type="dxa"/>
            <w:tcBorders>
              <w:top w:val="single" w:sz="4" w:space="0" w:color="auto"/>
              <w:left w:val="nil"/>
              <w:bottom w:val="single" w:sz="4" w:space="0" w:color="auto"/>
              <w:right w:val="nil"/>
            </w:tcBorders>
          </w:tcPr>
          <w:p w:rsidR="00976070" w:rsidRPr="00E7689E" w:rsidRDefault="00976070" w:rsidP="00593F17">
            <w:pPr>
              <w:spacing w:after="0" w:line="240" w:lineRule="auto"/>
              <w:rPr>
                <w:rFonts w:eastAsia="Times New Roman" w:cs="Arial"/>
                <w:color w:val="330066"/>
              </w:rPr>
            </w:pPr>
          </w:p>
        </w:tc>
      </w:tr>
    </w:tbl>
    <w:p w:rsidR="00976070" w:rsidRPr="00DB41CD" w:rsidRDefault="00976070" w:rsidP="00976070">
      <w:pPr>
        <w:spacing w:after="0" w:line="240" w:lineRule="auto"/>
        <w:rPr>
          <w:rFonts w:ascii="Calibri" w:eastAsia="Times New Roman" w:hAnsi="Calibri" w:cs="Arial"/>
          <w:b/>
          <w:bCs/>
          <w:color w:val="330066"/>
          <w:sz w:val="20"/>
          <w:szCs w:val="20"/>
        </w:rPr>
      </w:pPr>
    </w:p>
    <w:p w:rsidR="00976070" w:rsidRDefault="00976070" w:rsidP="00DB41CD">
      <w:pPr>
        <w:spacing w:after="0" w:line="240" w:lineRule="auto"/>
        <w:rPr>
          <w:rFonts w:ascii="Calibri" w:eastAsia="Times New Roman" w:hAnsi="Calibri" w:cs="Arial"/>
          <w:b/>
          <w:color w:val="330066"/>
          <w:spacing w:val="-2"/>
          <w:sz w:val="20"/>
          <w:szCs w:val="20"/>
        </w:rPr>
      </w:pPr>
    </w:p>
    <w:p w:rsidR="00A43D75" w:rsidRDefault="00A43D75">
      <w:pPr>
        <w:rPr>
          <w:rFonts w:eastAsia="Times New Roman" w:cs="Arial"/>
          <w:b/>
          <w:spacing w:val="-2"/>
        </w:rPr>
      </w:pPr>
      <w:r>
        <w:rPr>
          <w:rFonts w:eastAsia="Times New Roman" w:cs="Arial"/>
          <w:b/>
          <w:spacing w:val="-2"/>
        </w:rPr>
        <w:br w:type="page"/>
      </w:r>
    </w:p>
    <w:p w:rsidR="00DB41CD" w:rsidRPr="00651BCA" w:rsidRDefault="00DB41CD" w:rsidP="00DB41CD">
      <w:pPr>
        <w:spacing w:after="0" w:line="240" w:lineRule="auto"/>
        <w:rPr>
          <w:rFonts w:eastAsia="Times New Roman" w:cs="Arial"/>
          <w:b/>
          <w:spacing w:val="-2"/>
        </w:rPr>
      </w:pPr>
      <w:r w:rsidRPr="00651BCA">
        <w:rPr>
          <w:rFonts w:eastAsia="Times New Roman" w:cs="Arial"/>
          <w:b/>
          <w:spacing w:val="-2"/>
        </w:rPr>
        <w:t>7. Grensoverschrijdende diensten</w:t>
      </w:r>
    </w:p>
    <w:p w:rsidR="00DB41CD" w:rsidRPr="00651BCA" w:rsidRDefault="00DB41CD" w:rsidP="00DB41CD">
      <w:pPr>
        <w:spacing w:after="0" w:line="240" w:lineRule="auto"/>
        <w:rPr>
          <w:rFonts w:eastAsia="Times New Roman" w:cs="Arial"/>
          <w:spacing w:val="-2"/>
          <w:u w:val="single"/>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819"/>
      </w:tblGrid>
      <w:tr w:rsidR="00DB41CD" w:rsidRPr="00651BCA" w:rsidTr="002C5F33">
        <w:tc>
          <w:tcPr>
            <w:tcW w:w="4678" w:type="dxa"/>
            <w:tcBorders>
              <w:top w:val="single" w:sz="4" w:space="0" w:color="auto"/>
              <w:left w:val="nil"/>
              <w:bottom w:val="single" w:sz="4" w:space="0" w:color="auto"/>
              <w:right w:val="nil"/>
            </w:tcBorders>
            <w:shd w:val="pct5" w:color="auto" w:fill="FFFFFF"/>
          </w:tcPr>
          <w:p w:rsidR="00DB41CD" w:rsidRPr="00651BCA" w:rsidRDefault="00DB41CD" w:rsidP="00DB41CD">
            <w:pPr>
              <w:spacing w:after="0" w:line="240" w:lineRule="auto"/>
              <w:rPr>
                <w:rFonts w:eastAsia="Times" w:cs="Arial"/>
                <w:lang w:val="de-DE"/>
              </w:rPr>
            </w:pPr>
            <w:r w:rsidRPr="00651BCA">
              <w:rPr>
                <w:rFonts w:eastAsia="Times" w:cs="Arial"/>
                <w:lang w:val="de-DE"/>
              </w:rPr>
              <w:t>Heeft u het voornemen om grensoverschrijdende beleggingsdiensten of –activiteiten ter verlenen/verrichten?</w:t>
            </w:r>
          </w:p>
          <w:p w:rsidR="00DB41CD" w:rsidRPr="00651BCA" w:rsidRDefault="00DB41CD" w:rsidP="00DB41CD">
            <w:pPr>
              <w:spacing w:after="0" w:line="240" w:lineRule="auto"/>
              <w:rPr>
                <w:rFonts w:eastAsia="Times" w:cs="Arial"/>
                <w:lang w:val="de-DE"/>
              </w:rPr>
            </w:pPr>
          </w:p>
          <w:p w:rsidR="00DB41CD" w:rsidRPr="00651BCA" w:rsidRDefault="00DB41CD" w:rsidP="00DB41CD">
            <w:pPr>
              <w:numPr>
                <w:ilvl w:val="0"/>
                <w:numId w:val="14"/>
              </w:numPr>
              <w:spacing w:after="0" w:line="240" w:lineRule="auto"/>
              <w:contextualSpacing/>
            </w:pPr>
            <w:r w:rsidRPr="00651BCA">
              <w:t>Ja, dan graag de vragen hieronder beantwoorden</w:t>
            </w:r>
          </w:p>
          <w:p w:rsidR="00DB41CD" w:rsidRPr="00651BCA" w:rsidRDefault="00DB41CD" w:rsidP="00DB41CD">
            <w:pPr>
              <w:numPr>
                <w:ilvl w:val="0"/>
                <w:numId w:val="14"/>
              </w:numPr>
              <w:spacing w:after="0" w:line="240" w:lineRule="auto"/>
              <w:contextualSpacing/>
            </w:pPr>
            <w:r w:rsidRPr="00651BCA">
              <w:t>Nee</w:t>
            </w:r>
          </w:p>
          <w:p w:rsidR="00DB41CD" w:rsidRPr="00651BCA" w:rsidRDefault="00DB41CD" w:rsidP="00DB41CD">
            <w:pPr>
              <w:spacing w:after="0" w:line="240" w:lineRule="auto"/>
              <w:rPr>
                <w:rFonts w:eastAsia="Times New Roman" w:cs="Arial"/>
              </w:rPr>
            </w:pPr>
          </w:p>
        </w:tc>
        <w:tc>
          <w:tcPr>
            <w:tcW w:w="144" w:type="dxa"/>
            <w:tcBorders>
              <w:top w:val="single" w:sz="4" w:space="0" w:color="auto"/>
              <w:left w:val="nil"/>
              <w:bottom w:val="single" w:sz="4" w:space="0" w:color="auto"/>
              <w:right w:val="nil"/>
            </w:tcBorders>
            <w:shd w:val="pct12" w:color="auto" w:fill="FFFFFF"/>
          </w:tcPr>
          <w:p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rsidR="00DB41CD" w:rsidRPr="00651BCA" w:rsidRDefault="00DB41CD" w:rsidP="00DB41CD">
            <w:pPr>
              <w:spacing w:after="0" w:line="240" w:lineRule="auto"/>
              <w:rPr>
                <w:rFonts w:eastAsia="Times New Roman" w:cs="Arial"/>
              </w:rPr>
            </w:pPr>
          </w:p>
        </w:tc>
      </w:tr>
      <w:tr w:rsidR="00DB41CD" w:rsidRPr="00651BCA" w:rsidTr="002C5F33">
        <w:tc>
          <w:tcPr>
            <w:tcW w:w="4678" w:type="dxa"/>
            <w:tcBorders>
              <w:top w:val="single" w:sz="4" w:space="0" w:color="auto"/>
              <w:left w:val="nil"/>
              <w:bottom w:val="single" w:sz="4" w:space="0" w:color="auto"/>
              <w:right w:val="nil"/>
            </w:tcBorders>
            <w:shd w:val="pct5" w:color="auto" w:fill="FFFFFF"/>
          </w:tcPr>
          <w:p w:rsidR="00DB41CD" w:rsidRPr="00651BCA" w:rsidRDefault="00DB41CD" w:rsidP="00DB41CD">
            <w:pPr>
              <w:spacing w:after="0" w:line="240" w:lineRule="auto"/>
              <w:rPr>
                <w:rFonts w:eastAsia="Times New Roman" w:cs="Arial"/>
              </w:rPr>
            </w:pPr>
            <w:r w:rsidRPr="00651BCA">
              <w:rPr>
                <w:rFonts w:eastAsia="Times New Roman" w:cs="Arial"/>
              </w:rPr>
              <w:t xml:space="preserve">Wil uw beleggingsonderneming beleggingsdiensten verlenen of beleggingsactiviteiten verrichten </w:t>
            </w:r>
          </w:p>
          <w:p w:rsidR="00DB41CD" w:rsidRPr="00651BCA" w:rsidRDefault="00DB41CD" w:rsidP="00DB41CD">
            <w:pPr>
              <w:spacing w:after="0" w:line="240" w:lineRule="auto"/>
              <w:rPr>
                <w:rFonts w:eastAsia="Times New Roman" w:cs="Arial"/>
              </w:rPr>
            </w:pPr>
            <w:r w:rsidRPr="00651BCA">
              <w:rPr>
                <w:rFonts w:eastAsia="Times New Roman" w:cs="Arial"/>
              </w:rPr>
              <w:t>in EER-landen.</w:t>
            </w:r>
          </w:p>
          <w:p w:rsidR="00DB41CD" w:rsidRPr="00651BCA" w:rsidRDefault="00DB41CD" w:rsidP="00DB41CD">
            <w:pPr>
              <w:spacing w:after="0" w:line="240" w:lineRule="auto"/>
              <w:rPr>
                <w:rFonts w:eastAsia="Times New Roman" w:cs="Arial"/>
              </w:rPr>
            </w:pPr>
          </w:p>
          <w:p w:rsidR="00DB41CD" w:rsidRPr="00651BCA" w:rsidRDefault="00DB41CD" w:rsidP="00DB41CD">
            <w:pPr>
              <w:numPr>
                <w:ilvl w:val="0"/>
                <w:numId w:val="15"/>
              </w:numPr>
              <w:spacing w:after="0" w:line="240" w:lineRule="auto"/>
              <w:contextualSpacing/>
            </w:pPr>
            <w:r w:rsidRPr="00651BCA">
              <w:t>Ja</w:t>
            </w:r>
          </w:p>
          <w:p w:rsidR="00DB41CD" w:rsidRPr="00651BCA" w:rsidRDefault="00DB41CD" w:rsidP="00DB41CD">
            <w:pPr>
              <w:numPr>
                <w:ilvl w:val="0"/>
                <w:numId w:val="15"/>
              </w:numPr>
              <w:spacing w:after="0" w:line="240" w:lineRule="auto"/>
              <w:contextualSpacing/>
            </w:pPr>
            <w:r w:rsidRPr="00651BCA">
              <w:t>Nee</w:t>
            </w:r>
          </w:p>
          <w:p w:rsidR="00DB41CD" w:rsidRPr="00651BCA" w:rsidRDefault="00DB41CD" w:rsidP="00DB41CD">
            <w:pPr>
              <w:spacing w:after="0" w:line="240" w:lineRule="auto"/>
              <w:rPr>
                <w:rFonts w:eastAsia="Times New Roman" w:cs="Arial"/>
              </w:rPr>
            </w:pPr>
          </w:p>
          <w:p w:rsidR="00DB41CD" w:rsidRPr="00651BCA" w:rsidRDefault="00DB41CD" w:rsidP="00DB41CD">
            <w:pPr>
              <w:spacing w:after="0" w:line="240" w:lineRule="auto"/>
              <w:rPr>
                <w:rFonts w:eastAsia="Times New Roman" w:cs="Arial"/>
              </w:rPr>
            </w:pPr>
            <w:r w:rsidRPr="00651BCA">
              <w:rPr>
                <w:rFonts w:eastAsia="Times New Roman" w:cs="Arial"/>
              </w:rPr>
              <w:t>Indien ja voeg het notificatieformulier Crossborder-Services toe aan deze vergunningaanvraag (artikel 2:129 Wft</w:t>
            </w:r>
            <w:r w:rsidR="00DA6B1D">
              <w:rPr>
                <w:rStyle w:val="Voetnootmarkering"/>
                <w:rFonts w:eastAsia="Times New Roman" w:cs="Arial"/>
              </w:rPr>
              <w:footnoteReference w:id="5"/>
            </w:r>
            <w:r w:rsidRPr="00651BCA">
              <w:rPr>
                <w:rFonts w:eastAsia="Times New Roman" w:cs="Arial"/>
              </w:rPr>
              <w:t xml:space="preserve">). </w:t>
            </w:r>
          </w:p>
          <w:p w:rsidR="00DB41CD" w:rsidRPr="00651BCA"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rsidR="00DB41CD" w:rsidRPr="00651BCA" w:rsidRDefault="00DB41CD" w:rsidP="00DB41CD">
            <w:pPr>
              <w:spacing w:after="0" w:line="240" w:lineRule="auto"/>
              <w:rPr>
                <w:rFonts w:eastAsia="Times New Roman" w:cs="Arial"/>
              </w:rPr>
            </w:pPr>
          </w:p>
        </w:tc>
      </w:tr>
      <w:tr w:rsidR="00DB41CD" w:rsidRPr="00651BCA" w:rsidTr="002C5F33">
        <w:tc>
          <w:tcPr>
            <w:tcW w:w="4678" w:type="dxa"/>
            <w:tcBorders>
              <w:top w:val="single" w:sz="4" w:space="0" w:color="auto"/>
              <w:left w:val="nil"/>
              <w:bottom w:val="single" w:sz="4" w:space="0" w:color="auto"/>
              <w:right w:val="nil"/>
            </w:tcBorders>
            <w:shd w:val="pct5" w:color="auto" w:fill="FFFFFF"/>
          </w:tcPr>
          <w:p w:rsidR="00DB41CD" w:rsidRPr="00651BCA" w:rsidRDefault="00DB41CD" w:rsidP="00DB41CD">
            <w:pPr>
              <w:spacing w:after="0" w:line="240" w:lineRule="auto"/>
              <w:rPr>
                <w:rFonts w:eastAsia="Times New Roman" w:cs="Arial"/>
              </w:rPr>
            </w:pPr>
            <w:r w:rsidRPr="00651BCA">
              <w:rPr>
                <w:rFonts w:eastAsia="Times New Roman" w:cs="Arial"/>
              </w:rPr>
              <w:t>Wil uw beleggingsonderneming een bijkantoor in een EER-land wilt vestigen?</w:t>
            </w:r>
          </w:p>
          <w:p w:rsidR="00DB41CD" w:rsidRPr="00651BCA" w:rsidRDefault="00DB41CD" w:rsidP="00DB41CD">
            <w:pPr>
              <w:spacing w:after="0" w:line="240" w:lineRule="auto"/>
              <w:rPr>
                <w:rFonts w:eastAsia="Times New Roman" w:cs="Arial"/>
              </w:rPr>
            </w:pPr>
          </w:p>
          <w:p w:rsidR="00DB41CD" w:rsidRPr="00651BCA" w:rsidRDefault="00DB41CD" w:rsidP="00DB41CD">
            <w:pPr>
              <w:numPr>
                <w:ilvl w:val="0"/>
                <w:numId w:val="16"/>
              </w:numPr>
              <w:spacing w:after="0" w:line="240" w:lineRule="auto"/>
              <w:contextualSpacing/>
            </w:pPr>
            <w:r w:rsidRPr="00651BCA">
              <w:t>Ja</w:t>
            </w:r>
          </w:p>
          <w:p w:rsidR="00DB41CD" w:rsidRPr="00651BCA" w:rsidRDefault="00DB41CD" w:rsidP="00DB41CD">
            <w:pPr>
              <w:numPr>
                <w:ilvl w:val="0"/>
                <w:numId w:val="16"/>
              </w:numPr>
              <w:spacing w:after="0" w:line="240" w:lineRule="auto"/>
              <w:contextualSpacing/>
            </w:pPr>
            <w:r w:rsidRPr="00651BCA">
              <w:t>Nee</w:t>
            </w:r>
          </w:p>
          <w:p w:rsidR="00DB41CD" w:rsidRPr="00651BCA" w:rsidRDefault="00DB41CD" w:rsidP="00DB41CD">
            <w:pPr>
              <w:spacing w:after="0" w:line="240" w:lineRule="auto"/>
              <w:rPr>
                <w:rFonts w:eastAsia="Times New Roman" w:cs="Arial"/>
              </w:rPr>
            </w:pPr>
          </w:p>
          <w:p w:rsidR="00DB41CD" w:rsidRPr="00651BCA" w:rsidRDefault="00DB41CD" w:rsidP="00DB41CD">
            <w:pPr>
              <w:spacing w:after="0" w:line="240" w:lineRule="auto"/>
              <w:rPr>
                <w:rFonts w:eastAsia="Times New Roman" w:cs="Arial"/>
              </w:rPr>
            </w:pPr>
            <w:r w:rsidRPr="00651BCA">
              <w:rPr>
                <w:rFonts w:eastAsia="Times New Roman" w:cs="Arial"/>
              </w:rPr>
              <w:t>Voeg dan het notificatieformulier Branch office toe aan deze vergunningaanvraag (artikel 2:127 Wft)</w:t>
            </w:r>
          </w:p>
          <w:p w:rsidR="00DB41CD" w:rsidRPr="00651BCA" w:rsidRDefault="00DB41CD" w:rsidP="00DB41CD">
            <w:pPr>
              <w:spacing w:after="0" w:line="240" w:lineRule="auto"/>
              <w:rPr>
                <w:rFonts w:eastAsia="Times New Roman" w:cs="Arial"/>
                <w:b/>
                <w:bCs/>
              </w:rPr>
            </w:pPr>
          </w:p>
          <w:p w:rsidR="00DB41CD" w:rsidRPr="00651BCA" w:rsidRDefault="00DB41CD" w:rsidP="00DB41CD">
            <w:pPr>
              <w:spacing w:after="0" w:line="240" w:lineRule="auto"/>
              <w:rPr>
                <w:rFonts w:eastAsia="Times New Roman" w:cs="Arial"/>
                <w:b/>
                <w:bCs/>
              </w:rPr>
            </w:pPr>
          </w:p>
        </w:tc>
        <w:tc>
          <w:tcPr>
            <w:tcW w:w="144" w:type="dxa"/>
            <w:tcBorders>
              <w:top w:val="single" w:sz="4" w:space="0" w:color="auto"/>
              <w:left w:val="nil"/>
              <w:bottom w:val="single" w:sz="4" w:space="0" w:color="auto"/>
              <w:right w:val="nil"/>
            </w:tcBorders>
            <w:shd w:val="pct12" w:color="auto" w:fill="FFFFFF"/>
          </w:tcPr>
          <w:p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rsidR="00DB41CD" w:rsidRPr="00651BCA" w:rsidRDefault="00DB41CD" w:rsidP="00DB41CD">
            <w:pPr>
              <w:spacing w:after="0" w:line="240" w:lineRule="auto"/>
              <w:rPr>
                <w:rFonts w:eastAsia="Times New Roman" w:cs="Arial"/>
              </w:rPr>
            </w:pPr>
          </w:p>
        </w:tc>
      </w:tr>
      <w:tr w:rsidR="00DB41CD" w:rsidRPr="00651BCA" w:rsidTr="002C5F33">
        <w:tc>
          <w:tcPr>
            <w:tcW w:w="4678" w:type="dxa"/>
            <w:tcBorders>
              <w:top w:val="single" w:sz="4" w:space="0" w:color="auto"/>
              <w:left w:val="nil"/>
              <w:bottom w:val="single" w:sz="4" w:space="0" w:color="auto"/>
              <w:right w:val="nil"/>
            </w:tcBorders>
            <w:shd w:val="pct5" w:color="auto" w:fill="FFFFFF"/>
            <w:hideMark/>
          </w:tcPr>
          <w:p w:rsidR="00DB41CD" w:rsidRPr="00651BCA" w:rsidRDefault="00DB41CD" w:rsidP="00DB41CD">
            <w:pPr>
              <w:spacing w:after="0" w:line="240" w:lineRule="auto"/>
              <w:rPr>
                <w:rFonts w:eastAsia="Times New Roman" w:cs="Arial"/>
              </w:rPr>
            </w:pPr>
            <w:r w:rsidRPr="00651BCA">
              <w:rPr>
                <w:rFonts w:eastAsia="Times New Roman" w:cs="Arial"/>
              </w:rPr>
              <w:t>Wil uw beleggingsonderneming gebruik maken van een verbonden agent in een EER-land?</w:t>
            </w:r>
          </w:p>
          <w:p w:rsidR="00DB41CD" w:rsidRPr="00651BCA" w:rsidRDefault="00DB41CD" w:rsidP="00DB41CD">
            <w:pPr>
              <w:spacing w:after="0" w:line="240" w:lineRule="auto"/>
              <w:rPr>
                <w:rFonts w:eastAsia="Times New Roman" w:cs="Arial"/>
              </w:rPr>
            </w:pPr>
          </w:p>
          <w:p w:rsidR="00DB41CD" w:rsidRPr="00651BCA" w:rsidRDefault="00DB41CD" w:rsidP="00DB41CD">
            <w:pPr>
              <w:numPr>
                <w:ilvl w:val="0"/>
                <w:numId w:val="17"/>
              </w:numPr>
              <w:spacing w:after="0" w:line="240" w:lineRule="auto"/>
              <w:contextualSpacing/>
            </w:pPr>
            <w:r w:rsidRPr="00651BCA">
              <w:t>Ja</w:t>
            </w:r>
          </w:p>
          <w:p w:rsidR="00DB41CD" w:rsidRPr="00651BCA" w:rsidRDefault="00DB41CD" w:rsidP="00DB41CD">
            <w:pPr>
              <w:numPr>
                <w:ilvl w:val="0"/>
                <w:numId w:val="17"/>
              </w:numPr>
              <w:spacing w:after="0" w:line="240" w:lineRule="auto"/>
              <w:contextualSpacing/>
            </w:pPr>
            <w:r w:rsidRPr="00651BCA">
              <w:t>Nee</w:t>
            </w:r>
          </w:p>
          <w:p w:rsidR="00DB41CD" w:rsidRPr="00651BCA" w:rsidRDefault="00DB41CD" w:rsidP="00DB41CD">
            <w:pPr>
              <w:spacing w:after="0" w:line="240" w:lineRule="auto"/>
              <w:rPr>
                <w:rFonts w:eastAsia="Times New Roman" w:cs="Arial"/>
              </w:rPr>
            </w:pPr>
          </w:p>
          <w:p w:rsidR="00DB41CD" w:rsidRPr="00651BCA" w:rsidRDefault="00DB41CD" w:rsidP="00DB41CD">
            <w:pPr>
              <w:spacing w:after="0" w:line="240" w:lineRule="auto"/>
              <w:rPr>
                <w:rFonts w:eastAsia="Times New Roman" w:cs="Arial"/>
              </w:rPr>
            </w:pPr>
            <w:r w:rsidRPr="00651BCA">
              <w:rPr>
                <w:rFonts w:eastAsia="Times New Roman" w:cs="Arial"/>
              </w:rPr>
              <w:t>Voeg dan het notificatieformulier Europees Paspoort met als bijlage Tied Agent toe aan deze vergunningaanvraag (artikel 2:129 Wft)</w:t>
            </w:r>
          </w:p>
        </w:tc>
        <w:tc>
          <w:tcPr>
            <w:tcW w:w="144" w:type="dxa"/>
            <w:tcBorders>
              <w:top w:val="single" w:sz="4" w:space="0" w:color="auto"/>
              <w:left w:val="nil"/>
              <w:bottom w:val="single" w:sz="4" w:space="0" w:color="auto"/>
              <w:right w:val="nil"/>
            </w:tcBorders>
            <w:shd w:val="pct12" w:color="auto" w:fill="FFFFFF"/>
          </w:tcPr>
          <w:p w:rsidR="00DB41CD" w:rsidRPr="00651BCA" w:rsidRDefault="00DB41CD" w:rsidP="00DB41CD">
            <w:pPr>
              <w:spacing w:after="0" w:line="240" w:lineRule="auto"/>
              <w:rPr>
                <w:rFonts w:eastAsia="Times New Roman" w:cs="Arial"/>
              </w:rPr>
            </w:pPr>
          </w:p>
        </w:tc>
        <w:tc>
          <w:tcPr>
            <w:tcW w:w="4819" w:type="dxa"/>
            <w:tcBorders>
              <w:top w:val="single" w:sz="4" w:space="0" w:color="auto"/>
              <w:left w:val="nil"/>
              <w:bottom w:val="single" w:sz="4" w:space="0" w:color="auto"/>
              <w:right w:val="nil"/>
            </w:tcBorders>
          </w:tcPr>
          <w:p w:rsidR="00DB41CD" w:rsidRPr="00651BCA" w:rsidRDefault="00DB41CD" w:rsidP="00DB41CD">
            <w:pPr>
              <w:spacing w:after="0" w:line="240" w:lineRule="auto"/>
              <w:rPr>
                <w:rFonts w:eastAsia="Times New Roman" w:cs="Arial"/>
              </w:rPr>
            </w:pPr>
          </w:p>
        </w:tc>
      </w:tr>
    </w:tbl>
    <w:p w:rsidR="00DB41CD" w:rsidRPr="00E7689E" w:rsidRDefault="00DB41CD" w:rsidP="00DB41CD">
      <w:pPr>
        <w:tabs>
          <w:tab w:val="left" w:pos="284"/>
        </w:tabs>
        <w:spacing w:after="0" w:line="240" w:lineRule="auto"/>
        <w:outlineLvl w:val="0"/>
        <w:rPr>
          <w:rFonts w:eastAsia="Times New Roman" w:cs="Arial"/>
          <w:b/>
          <w:bCs/>
          <w:color w:val="330066"/>
        </w:rPr>
      </w:pPr>
    </w:p>
    <w:p w:rsidR="00A43D75" w:rsidRDefault="00A43D75">
      <w:pPr>
        <w:rPr>
          <w:rFonts w:eastAsia="Times New Roman" w:cs="Arial"/>
          <w:b/>
          <w:bCs/>
          <w:color w:val="330066"/>
        </w:rPr>
      </w:pPr>
      <w:r>
        <w:rPr>
          <w:rFonts w:eastAsia="Times New Roman" w:cs="Arial"/>
          <w:b/>
          <w:bCs/>
          <w:color w:val="330066"/>
        </w:rPr>
        <w:br w:type="page"/>
      </w:r>
    </w:p>
    <w:p w:rsidR="00DB41CD" w:rsidRPr="00651BCA" w:rsidRDefault="00DB41CD" w:rsidP="009D5D64">
      <w:pPr>
        <w:pStyle w:val="Lijstalinea"/>
        <w:numPr>
          <w:ilvl w:val="0"/>
          <w:numId w:val="30"/>
        </w:numPr>
        <w:spacing w:after="0" w:line="240" w:lineRule="auto"/>
        <w:rPr>
          <w:rFonts w:eastAsia="Times New Roman" w:cs="Arial"/>
          <w:b/>
          <w:bCs/>
        </w:rPr>
      </w:pPr>
      <w:r w:rsidRPr="00651BCA">
        <w:rPr>
          <w:rFonts w:eastAsia="Times New Roman" w:cs="Arial"/>
          <w:b/>
          <w:bCs/>
        </w:rPr>
        <w:t>Checklist</w:t>
      </w:r>
    </w:p>
    <w:p w:rsidR="00DB41CD" w:rsidRPr="00651BCA" w:rsidRDefault="00DB41CD" w:rsidP="00DB41CD">
      <w:pPr>
        <w:spacing w:after="0" w:line="240" w:lineRule="auto"/>
        <w:rPr>
          <w:rFonts w:eastAsia="Times New Roman" w:cs="Arial"/>
        </w:rPr>
      </w:pPr>
    </w:p>
    <w:p w:rsidR="00DB41CD" w:rsidRPr="00651BCA" w:rsidRDefault="00DB41CD" w:rsidP="00DB41CD">
      <w:pPr>
        <w:spacing w:after="0" w:line="240" w:lineRule="auto"/>
        <w:rPr>
          <w:rFonts w:eastAsia="Times New Roman" w:cs="Arial"/>
        </w:rPr>
      </w:pPr>
      <w:r w:rsidRPr="00651BCA">
        <w:rPr>
          <w:rFonts w:eastAsia="Times New Roman" w:cs="Arial"/>
        </w:rPr>
        <w:t>Kruis aan welke van onderstaande documenten als bijlagen bij de vergunningaanvraag zijn gezonden.</w:t>
      </w:r>
      <w:r w:rsidRPr="00651BCA">
        <w:rPr>
          <w:rFonts w:eastAsia="Times New Roman" w:cs="Arial"/>
        </w:rPr>
        <w:br/>
      </w:r>
    </w:p>
    <w:p w:rsidR="00BE557A" w:rsidRDefault="00BE557A" w:rsidP="00BE557A">
      <w:pPr>
        <w:pStyle w:val="Lijstalinea"/>
        <w:numPr>
          <w:ilvl w:val="0"/>
          <w:numId w:val="18"/>
        </w:numPr>
      </w:pPr>
      <w:r>
        <w:t>Statuten of oprichtingsdocumenten van de onderneming</w:t>
      </w:r>
    </w:p>
    <w:p w:rsidR="00BE557A" w:rsidRDefault="00BE557A" w:rsidP="00BE557A">
      <w:pPr>
        <w:pStyle w:val="Lijstalinea"/>
        <w:numPr>
          <w:ilvl w:val="0"/>
          <w:numId w:val="18"/>
        </w:numPr>
      </w:pPr>
      <w:r>
        <w:t>Uittreksel Kamer van koophandel van de onderneming</w:t>
      </w:r>
    </w:p>
    <w:p w:rsidR="00BE557A" w:rsidRDefault="00BE557A" w:rsidP="00BE557A">
      <w:pPr>
        <w:pStyle w:val="Lijstalinea"/>
        <w:numPr>
          <w:ilvl w:val="0"/>
          <w:numId w:val="18"/>
        </w:numPr>
      </w:pPr>
      <w:r>
        <w:t xml:space="preserve">Jaarrekening gecertificeerd door een externe accountant. Jaarrekening mag op datum vergunningaanvraag niet ouder zijn dan zes maanden. </w:t>
      </w:r>
    </w:p>
    <w:p w:rsidR="00BE557A" w:rsidRDefault="00BE557A" w:rsidP="00BE557A">
      <w:pPr>
        <w:pStyle w:val="Lijstalinea"/>
        <w:numPr>
          <w:ilvl w:val="0"/>
          <w:numId w:val="18"/>
        </w:numPr>
      </w:pPr>
      <w:r>
        <w:t>Prognoses van de kapitaalpositie: minimum eigenvermogen en solvabiliteit (3-jaars horizon)</w:t>
      </w:r>
    </w:p>
    <w:p w:rsidR="00BE557A" w:rsidRDefault="00BE557A" w:rsidP="00BE557A">
      <w:pPr>
        <w:pStyle w:val="Lijstalinea"/>
        <w:numPr>
          <w:ilvl w:val="0"/>
          <w:numId w:val="18"/>
        </w:numPr>
      </w:pPr>
      <w:r>
        <w:t>Toelichting op de kapitaalpositie en cijfers en op eventuele leningen verstrekt door en aan de onderneming.</w:t>
      </w:r>
    </w:p>
    <w:p w:rsidR="00BE557A" w:rsidRDefault="00BE557A" w:rsidP="00BE557A">
      <w:pPr>
        <w:pStyle w:val="Lijstalinea"/>
        <w:numPr>
          <w:ilvl w:val="0"/>
          <w:numId w:val="18"/>
        </w:numPr>
      </w:pPr>
      <w:r>
        <w:t>Relevante overeenkomsten en contracten met betrekking tot het bijeengebrachte kapitaal, en met betrekking tot eventuele leningen. Toelichting bij specifieke clausules bijvoorbeeld</w:t>
      </w:r>
      <w:r w:rsidRPr="00CF780D">
        <w:t xml:space="preserve"> </w:t>
      </w:r>
      <w:r>
        <w:t>achterstellingsclausules.</w:t>
      </w:r>
    </w:p>
    <w:p w:rsidR="00BE557A" w:rsidRDefault="00F41685" w:rsidP="00BE557A">
      <w:pPr>
        <w:pStyle w:val="Lijstalinea"/>
        <w:numPr>
          <w:ilvl w:val="0"/>
          <w:numId w:val="18"/>
        </w:numPr>
      </w:pPr>
      <w:r>
        <w:t>Lijst met</w:t>
      </w:r>
      <w:r w:rsidR="00BE557A">
        <w:t xml:space="preserve"> </w:t>
      </w:r>
      <w:r w:rsidR="00F42E99">
        <w:t xml:space="preserve">directe en indirecte </w:t>
      </w:r>
      <w:r w:rsidR="00BE557A">
        <w:t xml:space="preserve">aandeelhouders, voorzien van </w:t>
      </w:r>
      <w:r w:rsidR="00A90C9E">
        <w:t xml:space="preserve">bedragen deelneming, </w:t>
      </w:r>
      <w:r w:rsidR="00BE557A">
        <w:t>percentages aandelen en soorten aandelen</w:t>
      </w:r>
    </w:p>
    <w:p w:rsidR="00F42E99" w:rsidRDefault="00F42E99" w:rsidP="00F42E99">
      <w:pPr>
        <w:pStyle w:val="Lijstalinea"/>
        <w:numPr>
          <w:ilvl w:val="0"/>
          <w:numId w:val="18"/>
        </w:numPr>
      </w:pPr>
      <w:r>
        <w:t>Organogram per aandeelhouder die deel uitmaakt van een groep. Indien in</w:t>
      </w:r>
      <w:r w:rsidR="008A08E5">
        <w:t xml:space="preserve"> de groep</w:t>
      </w:r>
      <w:r>
        <w:t xml:space="preserve"> ondernemingen onder toezicht staan, graag de betreffende toezichthouder vermelden.</w:t>
      </w:r>
    </w:p>
    <w:p w:rsidR="00BE557A" w:rsidRDefault="00BE557A" w:rsidP="00BE557A">
      <w:pPr>
        <w:pStyle w:val="Lijstalinea"/>
        <w:numPr>
          <w:ilvl w:val="0"/>
          <w:numId w:val="18"/>
        </w:numPr>
      </w:pPr>
      <w:r>
        <w:t>Lijst personen die als dagelijks beleidsbepaler worden aangemerkt</w:t>
      </w:r>
    </w:p>
    <w:p w:rsidR="00696866" w:rsidRDefault="00BE557A" w:rsidP="00BE557A">
      <w:pPr>
        <w:pStyle w:val="Lijstalinea"/>
        <w:numPr>
          <w:ilvl w:val="0"/>
          <w:numId w:val="18"/>
        </w:numPr>
      </w:pPr>
      <w:r>
        <w:t>Lijst personen die als toezichthouder worden aangemerkt</w:t>
      </w:r>
      <w:r w:rsidR="00696866">
        <w:t xml:space="preserve"> </w:t>
      </w:r>
    </w:p>
    <w:p w:rsidR="00BE557A" w:rsidRDefault="00BE557A" w:rsidP="00BE557A">
      <w:pPr>
        <w:pStyle w:val="Lijstalinea"/>
        <w:numPr>
          <w:ilvl w:val="0"/>
          <w:numId w:val="18"/>
        </w:numPr>
      </w:pPr>
      <w:r>
        <w:t xml:space="preserve">Meldingsformulier </w:t>
      </w:r>
      <w:r w:rsidR="00413D42">
        <w:t>B</w:t>
      </w:r>
      <w:r>
        <w:t>enoeming met daarbij behorende bijlagen per te toetsen persoon.</w:t>
      </w:r>
    </w:p>
    <w:p w:rsidR="00BE557A" w:rsidRDefault="00BE557A" w:rsidP="00BE557A">
      <w:pPr>
        <w:pStyle w:val="Lijstalinea"/>
        <w:numPr>
          <w:ilvl w:val="0"/>
          <w:numId w:val="18"/>
        </w:numPr>
      </w:pPr>
      <w:r>
        <w:t>Businessplan met financiële prognoses voor de komende drie jaar</w:t>
      </w:r>
    </w:p>
    <w:p w:rsidR="00BE557A" w:rsidRDefault="00BE557A" w:rsidP="00BE557A">
      <w:pPr>
        <w:pStyle w:val="Lijstalinea"/>
        <w:numPr>
          <w:ilvl w:val="0"/>
          <w:numId w:val="18"/>
        </w:numPr>
      </w:pPr>
      <w:r>
        <w:t>Indien al actief, door een externe accountant goedgekeurde jaarrekeningen van de 3 jaar voor het indienen van de vergunningaanvraag</w:t>
      </w:r>
    </w:p>
    <w:p w:rsidR="00BE557A" w:rsidRDefault="00BE557A" w:rsidP="00BE557A">
      <w:pPr>
        <w:pStyle w:val="Lijstalinea"/>
        <w:numPr>
          <w:ilvl w:val="0"/>
          <w:numId w:val="18"/>
        </w:numPr>
      </w:pPr>
      <w:r w:rsidRPr="00F66342">
        <w:t>Voor bedrijve</w:t>
      </w:r>
      <w:r>
        <w:t xml:space="preserve">n in oprichting </w:t>
      </w:r>
      <w:r w:rsidRPr="00F66342">
        <w:t>een verklaring van een accountant dat wordt vo</w:t>
      </w:r>
      <w:r>
        <w:t>ldaan aan de  prudentiële eisen</w:t>
      </w:r>
    </w:p>
    <w:p w:rsidR="00BE557A" w:rsidRDefault="00BE557A" w:rsidP="00BE557A">
      <w:pPr>
        <w:pStyle w:val="Lijstalinea"/>
        <w:numPr>
          <w:ilvl w:val="0"/>
          <w:numId w:val="18"/>
        </w:numPr>
      </w:pPr>
      <w:r>
        <w:t>Toevoeging aan het businessplan als genoemd onder 5 van een beschrijving van de (voorgenomen) activiteiten, inclusief de wijze van marketing van de beleggingsdiensten</w:t>
      </w:r>
    </w:p>
    <w:p w:rsidR="00696866" w:rsidRDefault="00BE557A" w:rsidP="00696866">
      <w:pPr>
        <w:pStyle w:val="Lijstalinea"/>
        <w:numPr>
          <w:ilvl w:val="0"/>
          <w:numId w:val="18"/>
        </w:numPr>
      </w:pPr>
      <w:r>
        <w:rPr>
          <w:rFonts w:hint="eastAsia"/>
        </w:rPr>
        <w:t xml:space="preserve">een beschrijving van de </w:t>
      </w:r>
      <w:r>
        <w:t>bedrijfsvoering, inhoudend de processen en de borging daarvan binnen de onderneming. Hierin kunnen bijvoorbeeld onderstaande punten worden bedoeld. Het is mogelijk dat een norm niet van toepassing is; bijvoorbeeld als uitsluitend wordt gehandeld voor eigen rekening en de norm gaat over cliënten. Dan kunt u dit buiten beschouwing laten.</w:t>
      </w:r>
    </w:p>
    <w:p w:rsidR="00696866" w:rsidRDefault="00696866" w:rsidP="00696866">
      <w:pPr>
        <w:pStyle w:val="Lijstalinea"/>
        <w:numPr>
          <w:ilvl w:val="0"/>
          <w:numId w:val="18"/>
        </w:numPr>
      </w:pPr>
      <w:r w:rsidRPr="00696866">
        <w:t>Gegevens indien de vergunning een georganiseerde handelsfaciliteit of multilaterale handelsfaciliteit ex artikel 2:99 Wft betreft</w:t>
      </w:r>
    </w:p>
    <w:p w:rsidR="00696866" w:rsidRPr="00696866" w:rsidRDefault="00DB41CD" w:rsidP="00696866">
      <w:pPr>
        <w:pStyle w:val="Lijstalinea"/>
        <w:numPr>
          <w:ilvl w:val="0"/>
          <w:numId w:val="18"/>
        </w:numPr>
      </w:pPr>
      <w:r w:rsidRPr="00696866">
        <w:rPr>
          <w:rFonts w:eastAsia="Times New Roman" w:cs="Arial"/>
          <w:bCs/>
        </w:rPr>
        <w:t>“F</w:t>
      </w:r>
      <w:r w:rsidRPr="00696866">
        <w:rPr>
          <w:rFonts w:eastAsia="Times New Roman" w:cs="Arial"/>
        </w:rPr>
        <w:t>ormulieren Betrouwbaarheidsonderzoek” van de te toetsen personen van de beleggingsonderneming</w:t>
      </w:r>
    </w:p>
    <w:p w:rsidR="00696866" w:rsidRPr="00696866" w:rsidRDefault="00DB41CD" w:rsidP="00696866">
      <w:pPr>
        <w:pStyle w:val="Lijstalinea"/>
        <w:numPr>
          <w:ilvl w:val="0"/>
          <w:numId w:val="18"/>
        </w:numPr>
      </w:pPr>
      <w:r w:rsidRPr="00696866">
        <w:rPr>
          <w:rFonts w:eastAsia="Times New Roman" w:cs="Arial"/>
        </w:rPr>
        <w:t>“Verklaring eed/belofte” van de dagelijks beleidsbepalers van de beleggingsonderneming</w:t>
      </w:r>
    </w:p>
    <w:p w:rsidR="003D65CB" w:rsidRPr="003D65CB" w:rsidRDefault="00DB41CD" w:rsidP="000B457A">
      <w:pPr>
        <w:pStyle w:val="Lijstalinea"/>
        <w:numPr>
          <w:ilvl w:val="0"/>
          <w:numId w:val="18"/>
        </w:numPr>
      </w:pPr>
      <w:r w:rsidRPr="003D65CB">
        <w:rPr>
          <w:rFonts w:eastAsia="Times New Roman" w:cs="Arial"/>
        </w:rPr>
        <w:t xml:space="preserve">“Geschiktheidsmatrix” voor de dagelijks beleidsbepalers en toezichthouders van de beleggingsonderneming </w:t>
      </w:r>
    </w:p>
    <w:p w:rsidR="00696866" w:rsidRPr="003D65CB" w:rsidRDefault="00DB41CD" w:rsidP="000B457A">
      <w:pPr>
        <w:pStyle w:val="Lijstalinea"/>
        <w:numPr>
          <w:ilvl w:val="0"/>
          <w:numId w:val="18"/>
        </w:numPr>
        <w:rPr>
          <w:lang w:val="en-US"/>
        </w:rPr>
      </w:pPr>
      <w:r w:rsidRPr="003D65CB">
        <w:rPr>
          <w:rFonts w:eastAsia="Times New Roman" w:cs="Arial"/>
          <w:lang w:val="en-US"/>
        </w:rPr>
        <w:t xml:space="preserve">Notificatieformulier Crossborder-Services/ Tied Agent </w:t>
      </w:r>
    </w:p>
    <w:p w:rsidR="00696866" w:rsidRPr="00696866" w:rsidRDefault="00DB41CD" w:rsidP="00696866">
      <w:pPr>
        <w:pStyle w:val="Lijstalinea"/>
        <w:numPr>
          <w:ilvl w:val="0"/>
          <w:numId w:val="18"/>
        </w:numPr>
      </w:pPr>
      <w:r w:rsidRPr="00696866">
        <w:rPr>
          <w:rFonts w:eastAsia="Times New Roman" w:cs="Arial"/>
          <w:lang w:val="en-US"/>
        </w:rPr>
        <w:t>Notificatieformulier Branch office</w:t>
      </w:r>
    </w:p>
    <w:p w:rsidR="00DB41CD" w:rsidRPr="00696866" w:rsidRDefault="00DB41CD" w:rsidP="00696866">
      <w:pPr>
        <w:pStyle w:val="Lijstalinea"/>
        <w:numPr>
          <w:ilvl w:val="0"/>
          <w:numId w:val="18"/>
        </w:numPr>
      </w:pPr>
      <w:r w:rsidRPr="00696866">
        <w:rPr>
          <w:rFonts w:eastAsia="Times New Roman" w:cs="Arial"/>
        </w:rPr>
        <w:t>Notificatieformulier Verbonden agent</w:t>
      </w:r>
    </w:p>
    <w:p w:rsidR="00DB41CD" w:rsidRPr="00C56FD3" w:rsidRDefault="00DB41CD" w:rsidP="00DB41CD">
      <w:pPr>
        <w:spacing w:after="0" w:line="240" w:lineRule="auto"/>
        <w:rPr>
          <w:rFonts w:eastAsia="Times New Roman" w:cs="Arial"/>
        </w:rPr>
      </w:pPr>
      <w:r w:rsidRPr="00C56FD3">
        <w:rPr>
          <w:rFonts w:eastAsia="Times New Roman" w:cs="Arial"/>
        </w:rPr>
        <w:t>Naast bovengenoemde documenten zijn de volgende documenten meegestuurd (graag hieronder opsommen):</w:t>
      </w:r>
    </w:p>
    <w:p w:rsidR="00696866" w:rsidRDefault="00696866">
      <w:pPr>
        <w:rPr>
          <w:rFonts w:eastAsia="Times New Roman" w:cs="Arial"/>
          <w:color w:val="330066"/>
        </w:rPr>
      </w:pPr>
      <w:r>
        <w:rPr>
          <w:rFonts w:eastAsia="Times New Roman" w:cs="Arial"/>
          <w:color w:val="330066"/>
        </w:rPr>
        <w:br w:type="page"/>
      </w:r>
    </w:p>
    <w:p w:rsidR="00DB41CD" w:rsidRPr="00E7689E" w:rsidRDefault="00DB41CD" w:rsidP="00DB41CD">
      <w:pPr>
        <w:spacing w:after="0" w:line="240" w:lineRule="auto"/>
        <w:ind w:left="1440"/>
        <w:contextualSpacing/>
        <w:rPr>
          <w:rFonts w:eastAsia="Times New Roman" w:cs="Arial"/>
          <w:color w:val="330066"/>
        </w:rPr>
      </w:pPr>
    </w:p>
    <w:p w:rsidR="009D5D64" w:rsidRPr="009D5D64" w:rsidRDefault="009D5D64" w:rsidP="009D5D64">
      <w:pPr>
        <w:pStyle w:val="Lijstalinea"/>
        <w:numPr>
          <w:ilvl w:val="0"/>
          <w:numId w:val="30"/>
        </w:numPr>
        <w:spacing w:after="0" w:line="240" w:lineRule="auto"/>
        <w:rPr>
          <w:rFonts w:eastAsia="Times New Roman" w:cs="Arial"/>
          <w:b/>
          <w:bCs/>
        </w:rPr>
      </w:pPr>
      <w:r w:rsidRPr="009D5D64">
        <w:rPr>
          <w:rFonts w:eastAsia="Times New Roman" w:cs="Arial"/>
          <w:b/>
          <w:bCs/>
        </w:rPr>
        <w:t xml:space="preserve">Toelichting </w:t>
      </w:r>
    </w:p>
    <w:p w:rsidR="009D5D64" w:rsidRPr="004C243B" w:rsidRDefault="009D5D64" w:rsidP="009D5D64">
      <w:pPr>
        <w:spacing w:after="0" w:line="240" w:lineRule="auto"/>
        <w:rPr>
          <w:rFonts w:eastAsia="Times New Roman" w:cs="Arial"/>
        </w:rPr>
      </w:pPr>
    </w:p>
    <w:p w:rsidR="009D5D64" w:rsidRPr="004C243B" w:rsidRDefault="009D5D64" w:rsidP="009D5D64">
      <w:pPr>
        <w:spacing w:after="0" w:line="240" w:lineRule="auto"/>
        <w:rPr>
          <w:rFonts w:eastAsia="Times New Roman" w:cs="Arial"/>
        </w:rPr>
      </w:pPr>
      <w:r w:rsidRPr="004C243B">
        <w:rPr>
          <w:rFonts w:eastAsia="Times New Roman" w:cs="Arial"/>
        </w:rPr>
        <w:t xml:space="preserve">Het is in het belang van zowel de aanvrager als de toezichthouder dat de aanvragen </w:t>
      </w:r>
      <w:r w:rsidR="00696866">
        <w:rPr>
          <w:rFonts w:eastAsia="Times New Roman" w:cs="Arial"/>
        </w:rPr>
        <w:t xml:space="preserve">juist en </w:t>
      </w:r>
      <w:r w:rsidRPr="004C243B">
        <w:rPr>
          <w:rFonts w:eastAsia="Times New Roman" w:cs="Arial"/>
        </w:rPr>
        <w:t xml:space="preserve">volledig worden aangeleverd. Daarom heeft de AFM het aanvraagformulier aangevuld met </w:t>
      </w:r>
      <w:r w:rsidR="00696866">
        <w:rPr>
          <w:rFonts w:eastAsia="Times New Roman" w:cs="Arial"/>
        </w:rPr>
        <w:t>de annex</w:t>
      </w:r>
      <w:r w:rsidRPr="004C243B">
        <w:rPr>
          <w:rFonts w:eastAsia="Times New Roman" w:cs="Arial"/>
        </w:rPr>
        <w:t>, die meer richting ge</w:t>
      </w:r>
      <w:r w:rsidR="00696866">
        <w:rPr>
          <w:rFonts w:eastAsia="Times New Roman" w:cs="Arial"/>
        </w:rPr>
        <w:t>eft</w:t>
      </w:r>
      <w:r w:rsidRPr="004C243B">
        <w:rPr>
          <w:rFonts w:eastAsia="Times New Roman" w:cs="Arial"/>
        </w:rPr>
        <w:t xml:space="preserve"> aan de vereisten die in elk geval geadresseerd moeten worden bij een vergunningaanvraag. Deze opsomming is niet limitatief en omdat nog niet alle vereisten vast staan mogelijk aan wijzigingen onderhevig (zie ook noot 1). U zult daarom altijd de meest recente regelgeving moeten raadplegen. U kunt ook een adviseur inschakelen die ervaring heeft bij het aanvragen van (MiFID) vergunningen. Dit ontslaat u niet van de verplichting zelf</w:t>
      </w:r>
      <w:r w:rsidR="00696866">
        <w:rPr>
          <w:rFonts w:eastAsia="Times New Roman" w:cs="Arial"/>
        </w:rPr>
        <w:t xml:space="preserve"> op de hoogte te zijn van de ve</w:t>
      </w:r>
      <w:r w:rsidRPr="004C243B">
        <w:rPr>
          <w:rFonts w:eastAsia="Times New Roman" w:cs="Arial"/>
        </w:rPr>
        <w:t xml:space="preserve">reisten waar de aanvrager aan moet voldoen. U bent immers zelf verantwoordelijk voor het voldoen aan de op u of op uw onderneming van toepassing zijnde wet- en regelgeving. </w:t>
      </w:r>
    </w:p>
    <w:p w:rsidR="00696866" w:rsidRDefault="00696866" w:rsidP="00696866">
      <w:pPr>
        <w:spacing w:after="0" w:line="240" w:lineRule="auto"/>
        <w:rPr>
          <w:rFonts w:eastAsia="Times New Roman" w:cs="Arial"/>
        </w:rPr>
      </w:pPr>
    </w:p>
    <w:p w:rsidR="00696866" w:rsidRPr="004C243B" w:rsidRDefault="00696866" w:rsidP="00696866">
      <w:pPr>
        <w:spacing w:after="0" w:line="240" w:lineRule="auto"/>
        <w:rPr>
          <w:rFonts w:eastAsia="Times New Roman" w:cs="Arial"/>
        </w:rPr>
      </w:pPr>
      <w:r>
        <w:rPr>
          <w:rFonts w:eastAsia="Times New Roman" w:cs="Arial"/>
        </w:rPr>
        <w:t xml:space="preserve">Voor </w:t>
      </w:r>
      <w:r w:rsidRPr="004C243B">
        <w:rPr>
          <w:rFonts w:eastAsia="Times New Roman" w:cs="Arial"/>
        </w:rPr>
        <w:t>praktische uit</w:t>
      </w:r>
      <w:r>
        <w:rPr>
          <w:rFonts w:eastAsia="Times New Roman" w:cs="Arial"/>
        </w:rPr>
        <w:t xml:space="preserve">leg over het proces, </w:t>
      </w:r>
      <w:r w:rsidRPr="004C243B">
        <w:rPr>
          <w:rFonts w:eastAsia="Times New Roman" w:cs="Arial"/>
        </w:rPr>
        <w:t xml:space="preserve">guidance </w:t>
      </w:r>
      <w:r>
        <w:rPr>
          <w:rFonts w:eastAsia="Times New Roman" w:cs="Arial"/>
        </w:rPr>
        <w:t xml:space="preserve">en verwijzing naar de regelgeving </w:t>
      </w:r>
      <w:r w:rsidRPr="004C243B">
        <w:rPr>
          <w:rFonts w:eastAsia="Times New Roman" w:cs="Arial"/>
        </w:rPr>
        <w:t>kunt u</w:t>
      </w:r>
      <w:r>
        <w:rPr>
          <w:rFonts w:eastAsia="Times New Roman" w:cs="Arial"/>
        </w:rPr>
        <w:t xml:space="preserve"> de leidraad vergunningaanvraag</w:t>
      </w:r>
      <w:r w:rsidRPr="004C243B">
        <w:rPr>
          <w:rFonts w:eastAsia="Times New Roman" w:cs="Arial"/>
        </w:rPr>
        <w:t xml:space="preserve"> MiFID II lezen.</w:t>
      </w:r>
    </w:p>
    <w:p w:rsidR="009D5D64" w:rsidRPr="004C243B" w:rsidRDefault="009D5D64" w:rsidP="009D5D64">
      <w:pPr>
        <w:spacing w:after="0" w:line="240" w:lineRule="auto"/>
        <w:rPr>
          <w:rFonts w:eastAsia="Times New Roman" w:cs="Arial"/>
        </w:rPr>
      </w:pPr>
    </w:p>
    <w:p w:rsidR="009D5D64" w:rsidRDefault="009D5D64" w:rsidP="009D5D64">
      <w:pPr>
        <w:spacing w:after="0" w:line="240" w:lineRule="auto"/>
        <w:rPr>
          <w:rFonts w:eastAsia="Times New Roman" w:cs="Arial"/>
        </w:rPr>
      </w:pPr>
      <w:r w:rsidRPr="004C243B">
        <w:rPr>
          <w:rFonts w:eastAsia="Times New Roman" w:cs="Arial"/>
        </w:rPr>
        <w:t xml:space="preserve">Op een aantal punten willen wij uw aandacht vragen voor onderstaande toelichting. </w:t>
      </w:r>
    </w:p>
    <w:p w:rsidR="009D5D64" w:rsidRDefault="009D5D64" w:rsidP="009D5D64">
      <w:pPr>
        <w:spacing w:after="0" w:line="240" w:lineRule="auto"/>
        <w:rPr>
          <w:rFonts w:eastAsia="Times New Roman" w:cs="Arial"/>
        </w:rPr>
      </w:pPr>
    </w:p>
    <w:p w:rsidR="009D5D64" w:rsidRDefault="009D5D64" w:rsidP="009D5D64">
      <w:pPr>
        <w:spacing w:after="0" w:line="240" w:lineRule="auto"/>
        <w:rPr>
          <w:u w:val="single"/>
        </w:rPr>
      </w:pPr>
      <w:r>
        <w:rPr>
          <w:rFonts w:eastAsia="Times New Roman" w:cs="Arial"/>
          <w:u w:val="single"/>
        </w:rPr>
        <w:t>Uitleg matrix</w:t>
      </w:r>
      <w:r w:rsidR="00652100">
        <w:rPr>
          <w:rFonts w:eastAsia="Times New Roman" w:cs="Arial"/>
          <w:u w:val="single"/>
        </w:rPr>
        <w:t>en</w:t>
      </w:r>
      <w:r>
        <w:rPr>
          <w:rFonts w:eastAsia="Times New Roman" w:cs="Arial"/>
          <w:u w:val="single"/>
        </w:rPr>
        <w:t xml:space="preserve"> </w:t>
      </w:r>
      <w:r w:rsidRPr="004C243B">
        <w:rPr>
          <w:rFonts w:eastAsia="Times New Roman" w:cs="Arial"/>
          <w:u w:val="single"/>
        </w:rPr>
        <w:t xml:space="preserve">met </w:t>
      </w:r>
      <w:r w:rsidRPr="004C243B">
        <w:rPr>
          <w:u w:val="single"/>
        </w:rPr>
        <w:t>beleggingsdiensten, beleggingsactiviteiten, nevendiensten en financiële instrumenten</w:t>
      </w:r>
    </w:p>
    <w:p w:rsidR="009D5D64" w:rsidRDefault="009D5D64" w:rsidP="009D5D64">
      <w:pPr>
        <w:spacing w:after="0" w:line="240" w:lineRule="auto"/>
        <w:rPr>
          <w:u w:val="single"/>
        </w:rPr>
      </w:pPr>
    </w:p>
    <w:p w:rsidR="00652100" w:rsidRDefault="00652100" w:rsidP="009D5D64">
      <w:pPr>
        <w:spacing w:after="0" w:line="240" w:lineRule="auto"/>
        <w:rPr>
          <w:u w:val="single"/>
        </w:rPr>
      </w:pPr>
      <w:r w:rsidRPr="00A43D75">
        <w:t xml:space="preserve">De matrixen bevatten een samenvatting van de betreffende tekst in bijlage I bij MiFID II. Voor de volledige tekst verwijst de AFM u naar </w:t>
      </w:r>
      <w:hyperlink r:id="rId12" w:history="1">
        <w:r>
          <w:rPr>
            <w:rStyle w:val="Hyperlink"/>
          </w:rPr>
          <w:t>de tekst van MiFID II, bijlage I</w:t>
        </w:r>
      </w:hyperlink>
      <w:r>
        <w:rPr>
          <w:u w:val="single"/>
        </w:rPr>
        <w:t xml:space="preserve"> </w:t>
      </w:r>
    </w:p>
    <w:p w:rsidR="009D5D64" w:rsidRPr="004C243B" w:rsidRDefault="009D5D64" w:rsidP="009D5D64">
      <w:pPr>
        <w:spacing w:after="0" w:line="240" w:lineRule="auto"/>
        <w:rPr>
          <w:rFonts w:eastAsia="Times New Roman" w:cs="Arial"/>
        </w:rPr>
      </w:pPr>
    </w:p>
    <w:p w:rsidR="009D5D64" w:rsidRPr="004C243B" w:rsidRDefault="009D5D64" w:rsidP="009D5D64">
      <w:pPr>
        <w:autoSpaceDE w:val="0"/>
        <w:autoSpaceDN w:val="0"/>
        <w:adjustRightInd w:val="0"/>
        <w:spacing w:after="0" w:line="240" w:lineRule="auto"/>
        <w:rPr>
          <w:rFonts w:eastAsia="Times New Roman" w:cs="Arial"/>
          <w:u w:val="single"/>
        </w:rPr>
      </w:pPr>
      <w:r w:rsidRPr="004C243B">
        <w:rPr>
          <w:rFonts w:eastAsia="Times New Roman" w:cs="Arial"/>
          <w:u w:val="single"/>
        </w:rPr>
        <w:t>Accountantsverklaring</w:t>
      </w:r>
    </w:p>
    <w:p w:rsidR="009D5D64" w:rsidRPr="004C243B" w:rsidRDefault="009D5D64" w:rsidP="009D5D64">
      <w:pPr>
        <w:autoSpaceDE w:val="0"/>
        <w:autoSpaceDN w:val="0"/>
        <w:adjustRightInd w:val="0"/>
        <w:spacing w:after="0" w:line="240" w:lineRule="auto"/>
        <w:rPr>
          <w:rFonts w:eastAsia="Times New Roman" w:cs="Arial"/>
        </w:rPr>
      </w:pPr>
      <w:r w:rsidRPr="004C243B">
        <w:rPr>
          <w:rFonts w:eastAsia="Times New Roman" w:cs="Arial"/>
        </w:rPr>
        <w:t>Een accountantsverklaring wordt gevraagd als bewijs dat aan de vereisten in artikel 3:53 Wft is voldaan. Iedere beleggingsonderneming dient conform artikel 3:53 Wft te beschikken over een bepaald minimum eigen vermogen. De bedragen voor de verschillende vergunning categorieën zijn genoemd in artikel 48 Besluit prudentiële regels Wft. Indien tussen de vergunningaanvraag en de periode waarop de jaarrekening over het laatst verstreken boekjaar betrekking heeft meer dan zes maanden is verstreken, dient een recente balans/ vermogensopstelling voorzien van een verklaring van de accountant te worden overgelegd.</w:t>
      </w:r>
    </w:p>
    <w:p w:rsidR="009D5D64" w:rsidRPr="004C243B" w:rsidRDefault="009D5D64" w:rsidP="009D5D64">
      <w:pPr>
        <w:autoSpaceDE w:val="0"/>
        <w:autoSpaceDN w:val="0"/>
        <w:adjustRightInd w:val="0"/>
        <w:spacing w:after="0" w:line="240" w:lineRule="auto"/>
        <w:rPr>
          <w:rFonts w:eastAsia="Times New Roman" w:cs="Arial"/>
        </w:rPr>
      </w:pPr>
    </w:p>
    <w:p w:rsidR="009D5D64" w:rsidRPr="004C243B" w:rsidRDefault="009D5D64" w:rsidP="009D5D64">
      <w:pPr>
        <w:autoSpaceDE w:val="0"/>
        <w:autoSpaceDN w:val="0"/>
        <w:adjustRightInd w:val="0"/>
        <w:spacing w:after="0" w:line="240" w:lineRule="auto"/>
        <w:rPr>
          <w:rFonts w:eastAsia="Times New Roman" w:cs="Arial"/>
        </w:rPr>
      </w:pPr>
      <w:r w:rsidRPr="004C243B">
        <w:rPr>
          <w:rFonts w:eastAsia="Times New Roman" w:cs="Arial"/>
        </w:rPr>
        <w:t xml:space="preserve">De Wet toezicht accountantsorganisaties (’Wta’) is sinds 1 oktober 2006 van kracht. Volgens de Wta kunnen slechts vergunninghoudende accountantsorganisaties een accountantsverklaring over de jaarrekening van een beleggingsonderneming, beheerder, bewaarder en beleggingsinstelling afgeven. In het register "Accountantsorganisaties" van de AFM kan men opzoeken of een accountantskantoor over een vergunning als bedoeld in de Wta beschikt. </w:t>
      </w:r>
    </w:p>
    <w:p w:rsidR="009D5D64" w:rsidRPr="004C243B" w:rsidRDefault="009D5D64" w:rsidP="009D5D64">
      <w:pPr>
        <w:autoSpaceDE w:val="0"/>
        <w:autoSpaceDN w:val="0"/>
        <w:adjustRightInd w:val="0"/>
        <w:spacing w:after="0" w:line="240" w:lineRule="auto"/>
        <w:rPr>
          <w:rFonts w:eastAsia="Times New Roman" w:cs="Arial"/>
        </w:rPr>
      </w:pPr>
    </w:p>
    <w:p w:rsidR="009D5D64" w:rsidRPr="004C243B" w:rsidRDefault="009D5D64" w:rsidP="009D5D64">
      <w:pPr>
        <w:spacing w:after="0" w:line="240" w:lineRule="auto"/>
        <w:rPr>
          <w:rFonts w:eastAsia="Times New Roman" w:cs="Arial"/>
          <w:bCs/>
          <w:u w:val="single"/>
        </w:rPr>
      </w:pPr>
      <w:r w:rsidRPr="004C243B">
        <w:rPr>
          <w:rFonts w:eastAsia="Times New Roman" w:cs="Arial"/>
          <w:bCs/>
          <w:u w:val="single"/>
        </w:rPr>
        <w:t>Te toetsen personen</w:t>
      </w:r>
    </w:p>
    <w:p w:rsidR="009D5D64" w:rsidRPr="004C243B" w:rsidRDefault="009D5D64" w:rsidP="009D5D64">
      <w:pPr>
        <w:spacing w:after="0" w:line="240" w:lineRule="auto"/>
        <w:rPr>
          <w:rFonts w:eastAsia="Times New Roman" w:cs="Arial"/>
          <w:bCs/>
        </w:rPr>
      </w:pPr>
      <w:r w:rsidRPr="004C243B">
        <w:rPr>
          <w:rFonts w:eastAsia="Times New Roman" w:cs="Arial"/>
          <w:bCs/>
        </w:rPr>
        <w:t xml:space="preserve">Er zijn drie functies voor de aanvrager, op grond waarvan personen moeten worden getoetst. Dit gaat om dagelijks beleidsbepalers, toezichthouder en medebeleidsbepalers. </w:t>
      </w:r>
    </w:p>
    <w:p w:rsidR="009D5D64" w:rsidRPr="004C243B" w:rsidRDefault="009D5D64" w:rsidP="009D5D64">
      <w:pPr>
        <w:spacing w:after="0" w:line="240" w:lineRule="auto"/>
        <w:rPr>
          <w:rFonts w:eastAsia="Times New Roman" w:cs="Arial"/>
          <w:b/>
          <w:bCs/>
        </w:rPr>
      </w:pPr>
    </w:p>
    <w:p w:rsidR="009D5D64" w:rsidRPr="004C243B" w:rsidRDefault="009D5D64" w:rsidP="009D5D64">
      <w:pPr>
        <w:spacing w:after="0" w:line="240" w:lineRule="auto"/>
        <w:rPr>
          <w:rFonts w:eastAsia="Times New Roman" w:cs="Arial"/>
          <w:b/>
          <w:bCs/>
        </w:rPr>
      </w:pPr>
      <w:r w:rsidRPr="004C243B">
        <w:rPr>
          <w:rFonts w:eastAsia="Times New Roman" w:cs="Arial"/>
        </w:rPr>
        <w:t>De AFM merkt alleen natuurlijke personen aan als dagelijks beleidsbepaler, toezichthouder of medebeleidsbepaler. In alle rollen geldt dat dit via rechtspersonen kan zijn. De beleidsbepalers (natuurlijke personen) van deze rechtspersoon worden dan aangemerkt als de personen als bedoeld in artikel 4:9 en/of 4:10 Wft. Het is mogelijk dat een rechtspersoon beleidsbepaler is van voornoemde rechtspersoon. Uiteindelijk dienen de achterliggende natuurlijke personen hier te worden opgegeven.</w:t>
      </w:r>
    </w:p>
    <w:p w:rsidR="009D5D64" w:rsidRPr="004C243B" w:rsidRDefault="009D5D64" w:rsidP="009D5D64">
      <w:pPr>
        <w:spacing w:after="0" w:line="240" w:lineRule="auto"/>
        <w:rPr>
          <w:rFonts w:eastAsia="Times New Roman" w:cs="Times New Roman"/>
        </w:rPr>
      </w:pPr>
    </w:p>
    <w:p w:rsidR="009D5D64" w:rsidRPr="004C243B" w:rsidRDefault="009D5D64" w:rsidP="009D5D64">
      <w:r w:rsidRPr="004C243B">
        <w:t>Verder verzoeken wij u rekening te houden met de volgende punten:</w:t>
      </w:r>
    </w:p>
    <w:p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 xml:space="preserve">Voor het indienen van een vergunningaanvraag is de aanvrager verplicht gebruik te maken van het vastgestelde vergunningaanvraagformulier en de </w:t>
      </w:r>
      <w:r w:rsidR="00DA6B1D">
        <w:rPr>
          <w:rFonts w:eastAsia="Times New Roman" w:cs="Arial"/>
        </w:rPr>
        <w:t xml:space="preserve">vereiste </w:t>
      </w:r>
      <w:r w:rsidRPr="004C243B">
        <w:rPr>
          <w:rFonts w:eastAsia="Times New Roman" w:cs="Arial"/>
        </w:rPr>
        <w:t xml:space="preserve">bijlagen bij dit formulier. </w:t>
      </w:r>
    </w:p>
    <w:p w:rsidR="009D5D64" w:rsidRPr="004C243B" w:rsidRDefault="009D5D64" w:rsidP="009D5D64">
      <w:pPr>
        <w:autoSpaceDE w:val="0"/>
        <w:autoSpaceDN w:val="0"/>
        <w:adjustRightInd w:val="0"/>
        <w:spacing w:after="0" w:line="240" w:lineRule="auto"/>
        <w:rPr>
          <w:rFonts w:eastAsia="Times New Roman" w:cs="Arial"/>
        </w:rPr>
      </w:pPr>
    </w:p>
    <w:p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U moet h</w:t>
      </w:r>
      <w:r>
        <w:rPr>
          <w:rFonts w:eastAsia="Times New Roman" w:cs="Arial"/>
        </w:rPr>
        <w:t xml:space="preserve">et aanvraagformulier en Annex </w:t>
      </w:r>
      <w:r w:rsidRPr="004C243B">
        <w:rPr>
          <w:rFonts w:eastAsia="Times New Roman" w:cs="Arial"/>
        </w:rPr>
        <w:t>invullen en opsl</w:t>
      </w:r>
      <w:r>
        <w:rPr>
          <w:rFonts w:eastAsia="Times New Roman" w:cs="Arial"/>
        </w:rPr>
        <w:t>aan. Hierna kunt u dit document</w:t>
      </w:r>
      <w:r w:rsidRPr="004C243B">
        <w:rPr>
          <w:rFonts w:eastAsia="Times New Roman" w:cs="Arial"/>
        </w:rPr>
        <w:t xml:space="preserve"> uploaden als bijlage bij de dienst vergunningaanvraag Beleggingsonderneming</w:t>
      </w:r>
      <w:r>
        <w:rPr>
          <w:rFonts w:eastAsia="Times New Roman" w:cs="Arial"/>
        </w:rPr>
        <w:t xml:space="preserve">. </w:t>
      </w:r>
      <w:r w:rsidRPr="004C243B">
        <w:rPr>
          <w:rFonts w:eastAsia="Times New Roman" w:cs="Arial"/>
        </w:rPr>
        <w:t>Hier kunt u tevens de rest van de gevraagde bijlagen uploaden.</w:t>
      </w:r>
    </w:p>
    <w:p w:rsidR="009D5D64" w:rsidRPr="004C243B" w:rsidRDefault="009D5D64" w:rsidP="009D5D64">
      <w:pPr>
        <w:spacing w:after="0" w:line="240" w:lineRule="auto"/>
        <w:rPr>
          <w:rFonts w:eastAsia="Times New Roman" w:cs="Arial"/>
        </w:rPr>
      </w:pPr>
    </w:p>
    <w:p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De aanvrager is een bedrag aan de AFM verschuldigd</w:t>
      </w:r>
      <w:r w:rsidR="00DA6B1D">
        <w:rPr>
          <w:rFonts w:eastAsia="Times New Roman" w:cs="Arial"/>
        </w:rPr>
        <w:t xml:space="preserve"> door het doen van de aanvraag</w:t>
      </w:r>
      <w:r w:rsidRPr="004C243B">
        <w:rPr>
          <w:rFonts w:eastAsia="Times New Roman" w:cs="Arial"/>
        </w:rPr>
        <w:t xml:space="preserve">. </w:t>
      </w:r>
      <w:r w:rsidR="00DA6B1D">
        <w:rPr>
          <w:rFonts w:eastAsia="Times New Roman" w:cs="Arial"/>
        </w:rPr>
        <w:t>Deze volgt op een later tijdstip</w:t>
      </w:r>
      <w:r w:rsidRPr="004C243B">
        <w:rPr>
          <w:rFonts w:eastAsia="Times New Roman" w:cs="Arial"/>
        </w:rPr>
        <w:t>.</w:t>
      </w:r>
      <w:r w:rsidRPr="004C243B">
        <w:rPr>
          <w:rFonts w:eastAsia="Times New Roman" w:cs="Arial"/>
        </w:rPr>
        <w:br/>
      </w:r>
    </w:p>
    <w:p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De AFM neemt een vergunningaanvraag pas in behandeling, wanneer</w:t>
      </w:r>
      <w:r w:rsidR="00696866">
        <w:rPr>
          <w:rFonts w:eastAsia="Times New Roman" w:cs="Arial"/>
        </w:rPr>
        <w:t xml:space="preserve"> </w:t>
      </w:r>
      <w:r w:rsidRPr="004C243B">
        <w:rPr>
          <w:rFonts w:eastAsia="Times New Roman" w:cs="Arial"/>
        </w:rPr>
        <w:t>het vergunningaanvraag</w:t>
      </w:r>
      <w:r w:rsidR="00696866">
        <w:rPr>
          <w:rFonts w:eastAsia="Times New Roman" w:cs="Arial"/>
        </w:rPr>
        <w:t>-</w:t>
      </w:r>
      <w:r w:rsidRPr="004C243B">
        <w:rPr>
          <w:rFonts w:eastAsia="Times New Roman" w:cs="Arial"/>
        </w:rPr>
        <w:t>formulier</w:t>
      </w:r>
      <w:r w:rsidR="00DA6B1D">
        <w:rPr>
          <w:rFonts w:eastAsia="Times New Roman" w:cs="Arial"/>
        </w:rPr>
        <w:t xml:space="preserve"> volledig is ingevuld, </w:t>
      </w:r>
      <w:r w:rsidRPr="004C243B">
        <w:rPr>
          <w:rFonts w:eastAsia="Times New Roman" w:cs="Arial"/>
        </w:rPr>
        <w:t>rechtsgeldig namen</w:t>
      </w:r>
      <w:r>
        <w:rPr>
          <w:rFonts w:eastAsia="Times New Roman" w:cs="Arial"/>
        </w:rPr>
        <w:t>s de aanvrager is ondertekend.</w:t>
      </w:r>
      <w:r>
        <w:rPr>
          <w:rFonts w:eastAsia="Times New Roman" w:cs="Arial"/>
        </w:rPr>
        <w:br/>
      </w:r>
    </w:p>
    <w:p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Voor te toetsen personen dient een ingevuld en ondertekend “Formulier Betrouwbaarheidsonderzoek” een “Referentenformulier” en een “Verklaring eed/belofte” te worden ingezonden. Deze staan in het Digitaal Loket onder respectievelijk Vergunning &gt; Vergunningaanvraag beleggingsonderneming dan wel Betrouwbaarheidsonderzoek. Voor meer informatie over de geschiktheids- en betrouwbaarheidstoetsing wordt verwezen naar de toelichting hierover op de website van de AFM.</w:t>
      </w:r>
      <w:r w:rsidRPr="004C243B">
        <w:rPr>
          <w:rFonts w:eastAsia="Times New Roman" w:cs="Arial"/>
        </w:rPr>
        <w:br/>
      </w:r>
    </w:p>
    <w:p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CD3E25">
        <w:rPr>
          <w:rFonts w:eastAsia="Times New Roman" w:cs="Arial"/>
        </w:rPr>
        <w:t>De AFM heeft het recht (additionele) informatie en/of documenten te vragen die benodigd zijn</w:t>
      </w:r>
      <w:r w:rsidRPr="004C243B">
        <w:rPr>
          <w:rFonts w:eastAsia="Times New Roman" w:cs="Arial"/>
        </w:rPr>
        <w:t xml:space="preserve"> voor de beoordeling van de vergunningaanvraag.</w:t>
      </w:r>
      <w:r w:rsidRPr="004C243B">
        <w:rPr>
          <w:rFonts w:eastAsia="Times New Roman" w:cs="Arial"/>
        </w:rPr>
        <w:br/>
      </w:r>
    </w:p>
    <w:p w:rsidR="009D5D64" w:rsidRPr="004C243B" w:rsidRDefault="009D5D64" w:rsidP="009D5D64">
      <w:pPr>
        <w:numPr>
          <w:ilvl w:val="0"/>
          <w:numId w:val="1"/>
        </w:numPr>
        <w:autoSpaceDE w:val="0"/>
        <w:autoSpaceDN w:val="0"/>
        <w:adjustRightInd w:val="0"/>
        <w:spacing w:after="0" w:line="240" w:lineRule="auto"/>
        <w:ind w:left="360"/>
        <w:rPr>
          <w:rFonts w:eastAsia="Times New Roman" w:cs="Arial"/>
        </w:rPr>
      </w:pPr>
      <w:r w:rsidRPr="004C243B">
        <w:rPr>
          <w:rFonts w:eastAsia="Times New Roman" w:cs="Arial"/>
        </w:rPr>
        <w:t>Indien zich tijdens de vergunningaanvraag wijzigingen voordoen in de gegevens zoals weergegeven in het vergunningaanvraagformulier, dient de AFM hiervan onmiddellijk schriftelijk op de hoogte te worden gesteld.</w:t>
      </w:r>
    </w:p>
    <w:p w:rsidR="009D5D64" w:rsidRPr="004C243B" w:rsidRDefault="009D5D64" w:rsidP="009D5D64">
      <w:pPr>
        <w:autoSpaceDE w:val="0"/>
        <w:autoSpaceDN w:val="0"/>
        <w:adjustRightInd w:val="0"/>
        <w:spacing w:after="0" w:line="240" w:lineRule="auto"/>
        <w:ind w:left="360"/>
        <w:rPr>
          <w:rFonts w:eastAsia="Times New Roman" w:cs="Arial"/>
        </w:rPr>
      </w:pPr>
    </w:p>
    <w:p w:rsidR="009D5D64" w:rsidRPr="004C243B" w:rsidRDefault="00652100" w:rsidP="009D5D64">
      <w:pPr>
        <w:numPr>
          <w:ilvl w:val="0"/>
          <w:numId w:val="1"/>
        </w:numPr>
        <w:autoSpaceDE w:val="0"/>
        <w:autoSpaceDN w:val="0"/>
        <w:adjustRightInd w:val="0"/>
        <w:spacing w:after="0" w:line="240" w:lineRule="auto"/>
        <w:ind w:left="360"/>
        <w:rPr>
          <w:rFonts w:eastAsia="Times New Roman" w:cs="Arial"/>
        </w:rPr>
      </w:pPr>
      <w:r>
        <w:rPr>
          <w:rFonts w:eastAsia="Times New Roman" w:cs="Arial"/>
        </w:rPr>
        <w:t xml:space="preserve">U vraagt een vergunning aan voor een beleggingsdienst of – activiteit die pas vanaf 3 januari 2018 vergunningplichtig wordt. Omdat de meeste ondernemingen nu al actief zijn en per 3 januari 2018 een vergunning moeten hebben, stelt de AFM u in de gelegenheid de aanvraag eerder in te dienen. </w:t>
      </w:r>
      <w:r w:rsidR="00DA6B1D">
        <w:rPr>
          <w:rFonts w:eastAsia="Times New Roman" w:cs="Arial"/>
        </w:rPr>
        <w:t>De aanvraag moet worden gezien als een concept aanvraag, die die</w:t>
      </w:r>
      <w:r w:rsidR="009D5D64" w:rsidRPr="004C243B">
        <w:rPr>
          <w:rFonts w:eastAsia="Times New Roman" w:cs="Arial"/>
        </w:rPr>
        <w:t xml:space="preserve"> definitief </w:t>
      </w:r>
      <w:r w:rsidR="00DA6B1D">
        <w:rPr>
          <w:rFonts w:eastAsia="Times New Roman" w:cs="Arial"/>
        </w:rPr>
        <w:t xml:space="preserve">zal </w:t>
      </w:r>
      <w:r w:rsidR="009D5D64" w:rsidRPr="004C243B">
        <w:rPr>
          <w:rFonts w:eastAsia="Times New Roman" w:cs="Arial"/>
        </w:rPr>
        <w:t>worden geacht op 3 januari 2018.</w:t>
      </w:r>
      <w:r w:rsidR="00DA6B1D">
        <w:rPr>
          <w:rFonts w:eastAsia="Times New Roman" w:cs="Arial"/>
        </w:rPr>
        <w:t xml:space="preserve"> </w:t>
      </w:r>
    </w:p>
    <w:p w:rsidR="009D5D64" w:rsidRPr="004C243B" w:rsidRDefault="009D5D64" w:rsidP="009D5D64">
      <w:pPr>
        <w:autoSpaceDE w:val="0"/>
        <w:autoSpaceDN w:val="0"/>
        <w:adjustRightInd w:val="0"/>
        <w:spacing w:after="0" w:line="240" w:lineRule="auto"/>
        <w:rPr>
          <w:rFonts w:eastAsia="Times New Roman" w:cs="Arial"/>
        </w:rPr>
      </w:pPr>
    </w:p>
    <w:p w:rsidR="009D5D64" w:rsidRPr="004C243B" w:rsidRDefault="009D5D64" w:rsidP="009D5D64">
      <w:pPr>
        <w:autoSpaceDE w:val="0"/>
        <w:autoSpaceDN w:val="0"/>
        <w:adjustRightInd w:val="0"/>
        <w:spacing w:after="0" w:line="240" w:lineRule="auto"/>
        <w:rPr>
          <w:rFonts w:eastAsia="Times New Roman" w:cs="Arial"/>
        </w:rPr>
      </w:pPr>
      <w:r w:rsidRPr="004C243B">
        <w:rPr>
          <w:rFonts w:eastAsia="Times New Roman" w:cs="Arial"/>
        </w:rPr>
        <w:t>Als u vragen heeft bij de invulling van het formulier, kunt u contact opnemen met het Ondernemersloket. Het telefoonnummer is 0800-6800680 (op werkdagen bereikbaar van 10 tot 17 uur) en het e-mailadres is ondernemersloket@afm.nl</w:t>
      </w:r>
    </w:p>
    <w:p w:rsidR="00DB41CD" w:rsidRPr="00E7689E" w:rsidRDefault="00DB41CD" w:rsidP="009D5D64">
      <w:pPr>
        <w:spacing w:after="0" w:line="240" w:lineRule="auto"/>
        <w:rPr>
          <w:rFonts w:eastAsia="Times New Roman" w:cs="Arial"/>
          <w:color w:val="330066"/>
        </w:rPr>
      </w:pPr>
    </w:p>
    <w:p w:rsidR="00DB41CD" w:rsidRPr="009D5D64" w:rsidRDefault="009D5D64" w:rsidP="009D5D64">
      <w:pPr>
        <w:pStyle w:val="Lijstalinea"/>
        <w:numPr>
          <w:ilvl w:val="0"/>
          <w:numId w:val="30"/>
        </w:numPr>
        <w:spacing w:after="0" w:line="240" w:lineRule="auto"/>
        <w:rPr>
          <w:rFonts w:ascii="Calibri" w:eastAsia="Times New Roman" w:hAnsi="Calibri" w:cs="Arial"/>
          <w:b/>
          <w:bCs/>
        </w:rPr>
      </w:pPr>
      <w:r>
        <w:rPr>
          <w:rFonts w:ascii="Calibri" w:eastAsia="Times New Roman" w:hAnsi="Calibri" w:cs="Arial"/>
          <w:b/>
          <w:bCs/>
        </w:rPr>
        <w:t xml:space="preserve">    </w:t>
      </w:r>
      <w:r w:rsidR="00DB41CD" w:rsidRPr="009D5D64">
        <w:rPr>
          <w:rFonts w:ascii="Calibri" w:eastAsia="Times New Roman" w:hAnsi="Calibri" w:cs="Arial"/>
          <w:b/>
          <w:bCs/>
        </w:rPr>
        <w:t>Ondertekening</w:t>
      </w:r>
    </w:p>
    <w:p w:rsidR="00DB41CD" w:rsidRPr="00C56FD3" w:rsidRDefault="00DB41CD" w:rsidP="00DB41CD">
      <w:pPr>
        <w:spacing w:after="0" w:line="240" w:lineRule="auto"/>
        <w:rPr>
          <w:rFonts w:ascii="Calibri" w:eastAsia="Times New Roman" w:hAnsi="Calibri" w:cs="Arial"/>
          <w:b/>
          <w:bCs/>
        </w:rPr>
      </w:pPr>
    </w:p>
    <w:tbl>
      <w:tblPr>
        <w:tblW w:w="0" w:type="auto"/>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9639"/>
      </w:tblGrid>
      <w:tr w:rsidR="00DB41CD" w:rsidRPr="00C56FD3" w:rsidTr="002C5F33">
        <w:trPr>
          <w:trHeight w:val="2398"/>
        </w:trPr>
        <w:tc>
          <w:tcPr>
            <w:tcW w:w="9639" w:type="dxa"/>
            <w:tcBorders>
              <w:top w:val="nil"/>
              <w:left w:val="nil"/>
              <w:bottom w:val="nil"/>
              <w:right w:val="nil"/>
            </w:tcBorders>
          </w:tcPr>
          <w:p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Ondergetekenden verklaren dit aanvraagformulier en de bijbehorende bijlagen volledig en naar waarheid te hebben ingevuld.</w:t>
            </w:r>
          </w:p>
          <w:p w:rsidR="00DB41CD" w:rsidRPr="00C56FD3" w:rsidRDefault="00DB41CD" w:rsidP="00DB41CD">
            <w:pPr>
              <w:spacing w:after="0" w:line="240" w:lineRule="auto"/>
              <w:rPr>
                <w:rFonts w:ascii="Calibri" w:eastAsia="Times New Roman" w:hAnsi="Calibri" w:cs="Arial"/>
              </w:rPr>
            </w:pPr>
          </w:p>
          <w:p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Plaats</w:t>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t>Datum</w:t>
            </w:r>
            <w:r w:rsidRPr="00C56FD3">
              <w:rPr>
                <w:rFonts w:ascii="Calibri" w:eastAsia="Times New Roman" w:hAnsi="Calibri" w:cs="Arial"/>
              </w:rPr>
              <w:tab/>
            </w:r>
          </w:p>
          <w:p w:rsidR="00DB41CD" w:rsidRPr="00C56FD3" w:rsidRDefault="00DB41CD" w:rsidP="00DB41CD">
            <w:pPr>
              <w:spacing w:after="0" w:line="240" w:lineRule="auto"/>
              <w:rPr>
                <w:rFonts w:ascii="Calibri" w:eastAsia="Times New Roman" w:hAnsi="Calibri" w:cs="Arial"/>
              </w:rPr>
            </w:pPr>
          </w:p>
          <w:p w:rsidR="00DB41CD" w:rsidRPr="00C56FD3" w:rsidRDefault="00DB41CD" w:rsidP="00DB41CD">
            <w:pPr>
              <w:spacing w:after="0" w:line="240" w:lineRule="auto"/>
              <w:rPr>
                <w:rFonts w:ascii="Calibri" w:eastAsia="Times New Roman" w:hAnsi="Calibri" w:cs="Arial"/>
              </w:rPr>
            </w:pPr>
          </w:p>
          <w:p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Naam van dagelijks beleidsbepaler</w:t>
            </w:r>
            <w:r w:rsidRPr="00C56FD3">
              <w:rPr>
                <w:rFonts w:ascii="Calibri" w:eastAsia="Times New Roman" w:hAnsi="Calibri" w:cs="Arial"/>
              </w:rPr>
              <w:tab/>
            </w:r>
            <w:r w:rsidRPr="00C56FD3">
              <w:rPr>
                <w:rFonts w:ascii="Calibri" w:eastAsia="Times New Roman" w:hAnsi="Calibri" w:cs="Arial"/>
              </w:rPr>
              <w:tab/>
            </w:r>
            <w:r w:rsidRPr="00C56FD3">
              <w:rPr>
                <w:rFonts w:ascii="Calibri" w:eastAsia="Times New Roman" w:hAnsi="Calibri" w:cs="Arial"/>
              </w:rPr>
              <w:tab/>
              <w:t>Handtekening van dagelijks beleidsbepaler</w:t>
            </w:r>
          </w:p>
          <w:p w:rsidR="00DB41CD" w:rsidRPr="00C56FD3" w:rsidRDefault="00DB41CD" w:rsidP="00DB41CD">
            <w:pPr>
              <w:spacing w:after="0" w:line="240" w:lineRule="auto"/>
              <w:rPr>
                <w:rFonts w:ascii="Calibri" w:eastAsia="Times New Roman" w:hAnsi="Calibri" w:cs="Arial"/>
              </w:rPr>
            </w:pPr>
          </w:p>
          <w:p w:rsidR="00DB41CD" w:rsidRDefault="00DB41CD" w:rsidP="00DB41CD">
            <w:pPr>
              <w:spacing w:after="0" w:line="240" w:lineRule="auto"/>
              <w:rPr>
                <w:rFonts w:ascii="Calibri" w:eastAsia="Times New Roman" w:hAnsi="Calibri" w:cs="Arial"/>
              </w:rPr>
            </w:pPr>
          </w:p>
          <w:p w:rsidR="00696866" w:rsidRPr="00C56FD3" w:rsidRDefault="00696866" w:rsidP="00DB41CD">
            <w:pPr>
              <w:spacing w:after="0" w:line="240" w:lineRule="auto"/>
              <w:rPr>
                <w:rFonts w:ascii="Calibri" w:eastAsia="Times New Roman" w:hAnsi="Calibri" w:cs="Arial"/>
              </w:rPr>
            </w:pPr>
          </w:p>
          <w:p w:rsidR="00DB41CD" w:rsidRPr="00C56FD3" w:rsidRDefault="00DB41CD" w:rsidP="00DB41CD">
            <w:pPr>
              <w:spacing w:after="0" w:line="240" w:lineRule="auto"/>
              <w:rPr>
                <w:rFonts w:ascii="Calibri" w:eastAsia="Times New Roman" w:hAnsi="Calibri" w:cs="Arial"/>
              </w:rPr>
            </w:pPr>
            <w:r w:rsidRPr="00C56FD3">
              <w:rPr>
                <w:rFonts w:ascii="Calibri" w:eastAsia="Times New Roman" w:hAnsi="Calibri" w:cs="Arial"/>
              </w:rPr>
              <w:t>Ten minste één van de dagelijks be</w:t>
            </w:r>
            <w:r w:rsidR="00F42E99">
              <w:rPr>
                <w:rFonts w:ascii="Calibri" w:eastAsia="Times New Roman" w:hAnsi="Calibri" w:cs="Arial"/>
              </w:rPr>
              <w:t xml:space="preserve">leidsbepalers ondertekent dit </w:t>
            </w:r>
            <w:r w:rsidRPr="00C56FD3">
              <w:rPr>
                <w:rFonts w:ascii="Calibri" w:eastAsia="Times New Roman" w:hAnsi="Calibri" w:cs="Arial"/>
              </w:rPr>
              <w:t>aanvraagformulier vergunning beleggingsonderneming.</w:t>
            </w:r>
          </w:p>
        </w:tc>
      </w:tr>
    </w:tbl>
    <w:p w:rsidR="00DB41CD" w:rsidRPr="009D5D64" w:rsidRDefault="00DB41CD" w:rsidP="009D5D64">
      <w:pPr>
        <w:rPr>
          <w:rFonts w:eastAsia="Times New Roman" w:cs="Arial"/>
          <w:b/>
          <w:bCs/>
          <w:color w:val="330066"/>
        </w:rPr>
      </w:pPr>
    </w:p>
    <w:sectPr w:rsidR="00DB41CD" w:rsidRPr="009D5D64" w:rsidSect="006750C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F26" w:rsidRDefault="00B84F26" w:rsidP="00DB41CD">
      <w:pPr>
        <w:spacing w:after="0" w:line="240" w:lineRule="auto"/>
      </w:pPr>
      <w:r>
        <w:separator/>
      </w:r>
    </w:p>
  </w:endnote>
  <w:endnote w:type="continuationSeparator" w:id="0">
    <w:p w:rsidR="00B84F26" w:rsidRDefault="00B84F26" w:rsidP="00DB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95" w:rsidRDefault="00A0179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527753"/>
      <w:docPartObj>
        <w:docPartGallery w:val="Page Numbers (Bottom of Page)"/>
        <w:docPartUnique/>
      </w:docPartObj>
    </w:sdtPr>
    <w:sdtEndPr>
      <w:rPr>
        <w:noProof/>
      </w:rPr>
    </w:sdtEndPr>
    <w:sdtContent>
      <w:p w:rsidR="00A01795" w:rsidRDefault="00A01795">
        <w:pPr>
          <w:pStyle w:val="Voettekst"/>
          <w:jc w:val="right"/>
        </w:pPr>
        <w:r>
          <w:fldChar w:fldCharType="begin"/>
        </w:r>
        <w:r>
          <w:instrText xml:space="preserve"> PAGE   \* MERGEFORMAT </w:instrText>
        </w:r>
        <w:r>
          <w:fldChar w:fldCharType="separate"/>
        </w:r>
        <w:r w:rsidR="00985C97">
          <w:rPr>
            <w:noProof/>
          </w:rPr>
          <w:t>1</w:t>
        </w:r>
        <w:r>
          <w:rPr>
            <w:noProof/>
          </w:rPr>
          <w:fldChar w:fldCharType="end"/>
        </w:r>
      </w:p>
    </w:sdtContent>
  </w:sdt>
  <w:p w:rsidR="007F7A5C" w:rsidRDefault="007F7A5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95" w:rsidRDefault="00A017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F26" w:rsidRDefault="00B84F26" w:rsidP="00DB41CD">
      <w:pPr>
        <w:spacing w:after="0" w:line="240" w:lineRule="auto"/>
      </w:pPr>
      <w:r>
        <w:separator/>
      </w:r>
    </w:p>
  </w:footnote>
  <w:footnote w:type="continuationSeparator" w:id="0">
    <w:p w:rsidR="00B84F26" w:rsidRDefault="00B84F26" w:rsidP="00DB41CD">
      <w:pPr>
        <w:spacing w:after="0" w:line="240" w:lineRule="auto"/>
      </w:pPr>
      <w:r>
        <w:continuationSeparator/>
      </w:r>
    </w:p>
  </w:footnote>
  <w:footnote w:id="1">
    <w:p w:rsidR="007F7A5C" w:rsidRDefault="007F7A5C">
      <w:pPr>
        <w:pStyle w:val="Voetnoottekst"/>
      </w:pPr>
      <w:r>
        <w:rPr>
          <w:rStyle w:val="Voetnootmarkering"/>
        </w:rPr>
        <w:footnoteRef/>
      </w:r>
      <w:r>
        <w:t xml:space="preserve"> Voor behandeling van de aanvraag is het belangrijk dat de AFM en DNB beschikken over de juiste informatie. Daarom verzoeken wij u deze annex in te vullen, die u een beter beeld geeft van wat vereist is voor een aanvraag.</w:t>
      </w:r>
    </w:p>
  </w:footnote>
  <w:footnote w:id="2">
    <w:p w:rsidR="007F7A5C" w:rsidRPr="00E12E2E" w:rsidRDefault="007F7A5C" w:rsidP="00E12E2E">
      <w:pPr>
        <w:pStyle w:val="Default"/>
        <w:rPr>
          <w:rFonts w:ascii="Times New Roman" w:hAnsi="Times New Roman" w:cs="Times New Roman"/>
          <w:sz w:val="18"/>
          <w:szCs w:val="18"/>
        </w:rPr>
      </w:pPr>
      <w:r w:rsidRPr="00E12E2E">
        <w:rPr>
          <w:rStyle w:val="Voetnootmarkering"/>
          <w:sz w:val="18"/>
          <w:szCs w:val="18"/>
        </w:rPr>
        <w:footnoteRef/>
      </w:r>
      <w:r w:rsidRPr="00E12E2E">
        <w:rPr>
          <w:sz w:val="18"/>
          <w:szCs w:val="18"/>
        </w:rPr>
        <w:t xml:space="preserve"> Gedelegeerde Verordening </w:t>
      </w:r>
      <w:r w:rsidRPr="00E12E2E">
        <w:rPr>
          <w:rFonts w:ascii="Times New Roman" w:hAnsi="Times New Roman" w:cs="Times New Roman"/>
          <w:sz w:val="18"/>
          <w:szCs w:val="18"/>
        </w:rPr>
        <w:t>tot aanvulling van Richtlijn 2014/65/EU van het Europees Parlement en de Raad met betrekking tot het vrijwaren van financiële instrumenten en geldmiddelen die aan cliënten toebehoren, productgovernanceverplichtingen en de regels die van toepassing zijn op het betalen of het ontvangen van provisies, commissies en geldelijke of niet-geldelijke tegemoetkomingen</w:t>
      </w:r>
    </w:p>
  </w:footnote>
  <w:footnote w:id="3">
    <w:p w:rsidR="007F7A5C" w:rsidRDefault="007F7A5C">
      <w:pPr>
        <w:pStyle w:val="Voetnoottekst"/>
      </w:pPr>
      <w:r>
        <w:rPr>
          <w:rStyle w:val="Voetnootmarkering"/>
        </w:rPr>
        <w:footnoteRef/>
      </w:r>
      <w:r>
        <w:t xml:space="preserve"> De vereisten in de Gedelegeerde Richtlijn C(2016) 2031 zullen naar verwachting in het Besluit Gedragstoezicht financiële ondernemingen Wft worden geïmplementeerd. Aangezien het voorstel hiertoe nog niet bekend is, wordt hier thans verwezen naar de Gedelegeerde Richtlijn. Zie ook noot 1.</w:t>
      </w:r>
    </w:p>
  </w:footnote>
  <w:footnote w:id="4">
    <w:p w:rsidR="007F7A5C" w:rsidRPr="00976070" w:rsidRDefault="007F7A5C" w:rsidP="009767CD">
      <w:pPr>
        <w:pStyle w:val="Default"/>
        <w:rPr>
          <w:rFonts w:asciiTheme="minorHAnsi" w:hAnsiTheme="minorHAnsi"/>
          <w:sz w:val="18"/>
          <w:szCs w:val="18"/>
        </w:rPr>
      </w:pPr>
      <w:r>
        <w:rPr>
          <w:rStyle w:val="Voetnootmarkering"/>
        </w:rPr>
        <w:footnoteRef/>
      </w:r>
      <w:r>
        <w:t xml:space="preserve"> </w:t>
      </w:r>
      <w:r w:rsidRPr="009767CD">
        <w:rPr>
          <w:rFonts w:asciiTheme="minorHAnsi" w:hAnsiTheme="minorHAnsi"/>
          <w:sz w:val="18"/>
          <w:szCs w:val="18"/>
        </w:rPr>
        <w:t>UitvoeringsVerordening EU</w:t>
      </w:r>
      <w:r>
        <w:rPr>
          <w:rFonts w:asciiTheme="minorHAnsi" w:hAnsiTheme="minorHAnsi"/>
          <w:bCs/>
          <w:sz w:val="18"/>
          <w:szCs w:val="18"/>
        </w:rPr>
        <w:t xml:space="preserve"> 2016/824 van de Commissie</w:t>
      </w:r>
      <w:r w:rsidRPr="009767CD">
        <w:rPr>
          <w:rFonts w:asciiTheme="minorHAnsi" w:hAnsiTheme="minorHAnsi"/>
          <w:bCs/>
          <w:sz w:val="18"/>
          <w:szCs w:val="18"/>
        </w:rPr>
        <w:t xml:space="preserve"> van 25 mei 2016</w:t>
      </w:r>
      <w:r w:rsidRPr="009767CD">
        <w:rPr>
          <w:b/>
          <w:bCs/>
          <w:sz w:val="19"/>
          <w:szCs w:val="19"/>
        </w:rPr>
        <w:t xml:space="preserve"> </w:t>
      </w:r>
      <w:r w:rsidRPr="00976070">
        <w:rPr>
          <w:rFonts w:asciiTheme="minorHAnsi" w:hAnsiTheme="minorHAnsi"/>
          <w:sz w:val="18"/>
          <w:szCs w:val="18"/>
        </w:rPr>
        <w:t xml:space="preserve"> </w:t>
      </w:r>
      <w:r w:rsidRPr="00976070">
        <w:rPr>
          <w:rFonts w:asciiTheme="minorHAnsi" w:hAnsiTheme="minorHAnsi"/>
          <w:bCs/>
          <w:sz w:val="18"/>
          <w:szCs w:val="18"/>
        </w:rPr>
        <w:t>tot vaststelling van technische uitvoeringsnormen met betrekking tot de inhoud en vorm van de beschrijving van de werking van multilaterale handelsfaciliteiten en georganiseerde handelsfaciliteiten en de kennisgeving aan de Europese Autoriteit voor effecten en markten overeenkomstig Richtlijn 2014/65/EU van het Europees Parlement en de Raad betreffende markten voor financiële instrumenten</w:t>
      </w:r>
    </w:p>
  </w:footnote>
  <w:footnote w:id="5">
    <w:p w:rsidR="007F7A5C" w:rsidRDefault="007F7A5C">
      <w:pPr>
        <w:pStyle w:val="Voetnoottekst"/>
      </w:pPr>
      <w:r>
        <w:rPr>
          <w:rStyle w:val="Voetnootmarkering"/>
        </w:rPr>
        <w:footnoteRef/>
      </w:r>
      <w:r>
        <w:t xml:space="preserve"> Wet op het financiëel toezicht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95" w:rsidRDefault="00A0179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5C" w:rsidRDefault="007F7A5C">
    <w:pPr>
      <w:pStyle w:val="Koptekst"/>
    </w:pPr>
    <w:r>
      <w:rPr>
        <w:noProof/>
        <w:lang w:eastAsia="nl-NL"/>
      </w:rPr>
      <w:drawing>
        <wp:anchor distT="0" distB="0" distL="114300" distR="114300" simplePos="0" relativeHeight="251659264" behindDoc="1" locked="0" layoutInCell="1" allowOverlap="1" wp14:anchorId="16478409" wp14:editId="1647840A">
          <wp:simplePos x="0" y="0"/>
          <wp:positionH relativeFrom="margin">
            <wp:posOffset>1818861</wp:posOffset>
          </wp:positionH>
          <wp:positionV relativeFrom="page">
            <wp:posOffset>130893</wp:posOffset>
          </wp:positionV>
          <wp:extent cx="1738630" cy="884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8630" cy="884555"/>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795" w:rsidRDefault="00A017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5"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5"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AD6F84"/>
    <w:multiLevelType w:val="hybridMultilevel"/>
    <w:tmpl w:val="C304231C"/>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9"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DB6609"/>
    <w:multiLevelType w:val="hybridMultilevel"/>
    <w:tmpl w:val="88DCCD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D67B77"/>
    <w:multiLevelType w:val="hybridMultilevel"/>
    <w:tmpl w:val="ADE2290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7"/>
  </w:num>
  <w:num w:numId="7">
    <w:abstractNumId w:val="9"/>
  </w:num>
  <w:num w:numId="8">
    <w:abstractNumId w:val="5"/>
  </w:num>
  <w:num w:numId="9">
    <w:abstractNumId w:val="19"/>
  </w:num>
  <w:num w:numId="10">
    <w:abstractNumId w:val="29"/>
  </w:num>
  <w:num w:numId="11">
    <w:abstractNumId w:val="10"/>
  </w:num>
  <w:num w:numId="12">
    <w:abstractNumId w:val="18"/>
  </w:num>
  <w:num w:numId="13">
    <w:abstractNumId w:val="15"/>
  </w:num>
  <w:num w:numId="14">
    <w:abstractNumId w:val="24"/>
  </w:num>
  <w:num w:numId="15">
    <w:abstractNumId w:val="14"/>
  </w:num>
  <w:num w:numId="16">
    <w:abstractNumId w:val="25"/>
  </w:num>
  <w:num w:numId="17">
    <w:abstractNumId w:val="4"/>
  </w:num>
  <w:num w:numId="18">
    <w:abstractNumId w:val="0"/>
  </w:num>
  <w:num w:numId="19">
    <w:abstractNumId w:val="30"/>
  </w:num>
  <w:num w:numId="20">
    <w:abstractNumId w:val="3"/>
  </w:num>
  <w:num w:numId="21">
    <w:abstractNumId w:val="12"/>
  </w:num>
  <w:num w:numId="22">
    <w:abstractNumId w:val="22"/>
  </w:num>
  <w:num w:numId="23">
    <w:abstractNumId w:val="6"/>
  </w:num>
  <w:num w:numId="24">
    <w:abstractNumId w:val="21"/>
  </w:num>
  <w:num w:numId="25">
    <w:abstractNumId w:val="2"/>
  </w:num>
  <w:num w:numId="26">
    <w:abstractNumId w:val="8"/>
  </w:num>
  <w:num w:numId="27">
    <w:abstractNumId w:val="20"/>
  </w:num>
  <w:num w:numId="28">
    <w:abstractNumId w:val="27"/>
  </w:num>
  <w:num w:numId="29">
    <w:abstractNumId w:val="16"/>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D1"/>
    <w:rsid w:val="00024F93"/>
    <w:rsid w:val="000456AE"/>
    <w:rsid w:val="00062B57"/>
    <w:rsid w:val="00066163"/>
    <w:rsid w:val="00066B21"/>
    <w:rsid w:val="00073247"/>
    <w:rsid w:val="0008566C"/>
    <w:rsid w:val="000A2F31"/>
    <w:rsid w:val="000B3FFF"/>
    <w:rsid w:val="000B78A6"/>
    <w:rsid w:val="000E2CFF"/>
    <w:rsid w:val="000E76DA"/>
    <w:rsid w:val="001115EB"/>
    <w:rsid w:val="00124DD2"/>
    <w:rsid w:val="00164702"/>
    <w:rsid w:val="001946E6"/>
    <w:rsid w:val="001A4761"/>
    <w:rsid w:val="001E148E"/>
    <w:rsid w:val="001F5643"/>
    <w:rsid w:val="00226BFC"/>
    <w:rsid w:val="00241557"/>
    <w:rsid w:val="002427A3"/>
    <w:rsid w:val="00247207"/>
    <w:rsid w:val="00284A63"/>
    <w:rsid w:val="002936FA"/>
    <w:rsid w:val="002C5F33"/>
    <w:rsid w:val="002D168E"/>
    <w:rsid w:val="002D4BD8"/>
    <w:rsid w:val="002E1603"/>
    <w:rsid w:val="002E5DE7"/>
    <w:rsid w:val="002E6C8E"/>
    <w:rsid w:val="002F0696"/>
    <w:rsid w:val="003167BE"/>
    <w:rsid w:val="00333AD1"/>
    <w:rsid w:val="0033547D"/>
    <w:rsid w:val="00350036"/>
    <w:rsid w:val="00363ED6"/>
    <w:rsid w:val="00366F47"/>
    <w:rsid w:val="0039737A"/>
    <w:rsid w:val="003C7434"/>
    <w:rsid w:val="003D1A8E"/>
    <w:rsid w:val="003D65CB"/>
    <w:rsid w:val="003F3E13"/>
    <w:rsid w:val="003F7FBF"/>
    <w:rsid w:val="00411414"/>
    <w:rsid w:val="00413D42"/>
    <w:rsid w:val="004337F3"/>
    <w:rsid w:val="00441913"/>
    <w:rsid w:val="00442C8A"/>
    <w:rsid w:val="00451E6F"/>
    <w:rsid w:val="0047063D"/>
    <w:rsid w:val="00483CC8"/>
    <w:rsid w:val="004853DA"/>
    <w:rsid w:val="00491516"/>
    <w:rsid w:val="004A418A"/>
    <w:rsid w:val="004C243B"/>
    <w:rsid w:val="004D66CA"/>
    <w:rsid w:val="004F1A43"/>
    <w:rsid w:val="004F2339"/>
    <w:rsid w:val="004F75D3"/>
    <w:rsid w:val="00503496"/>
    <w:rsid w:val="00521EA6"/>
    <w:rsid w:val="00534E43"/>
    <w:rsid w:val="005367DE"/>
    <w:rsid w:val="00546A12"/>
    <w:rsid w:val="005566F0"/>
    <w:rsid w:val="005911AA"/>
    <w:rsid w:val="00593F17"/>
    <w:rsid w:val="005A4BB6"/>
    <w:rsid w:val="005A54BD"/>
    <w:rsid w:val="005C2202"/>
    <w:rsid w:val="005F0256"/>
    <w:rsid w:val="005F71EE"/>
    <w:rsid w:val="00604A5F"/>
    <w:rsid w:val="00621DA0"/>
    <w:rsid w:val="00646F67"/>
    <w:rsid w:val="00651BCA"/>
    <w:rsid w:val="00652100"/>
    <w:rsid w:val="00660A45"/>
    <w:rsid w:val="006750CD"/>
    <w:rsid w:val="00675973"/>
    <w:rsid w:val="00696866"/>
    <w:rsid w:val="006A6634"/>
    <w:rsid w:val="006B72AD"/>
    <w:rsid w:val="006C4891"/>
    <w:rsid w:val="006E6477"/>
    <w:rsid w:val="00704D10"/>
    <w:rsid w:val="00706CA0"/>
    <w:rsid w:val="00733077"/>
    <w:rsid w:val="0074357E"/>
    <w:rsid w:val="0074750F"/>
    <w:rsid w:val="00761A9A"/>
    <w:rsid w:val="00773F2F"/>
    <w:rsid w:val="007827AB"/>
    <w:rsid w:val="007B133C"/>
    <w:rsid w:val="007B5958"/>
    <w:rsid w:val="007B7500"/>
    <w:rsid w:val="007C549D"/>
    <w:rsid w:val="007D5E94"/>
    <w:rsid w:val="007E2DD5"/>
    <w:rsid w:val="007F5956"/>
    <w:rsid w:val="007F7A5C"/>
    <w:rsid w:val="0082425B"/>
    <w:rsid w:val="0082624D"/>
    <w:rsid w:val="00857200"/>
    <w:rsid w:val="008A08E5"/>
    <w:rsid w:val="008A30E7"/>
    <w:rsid w:val="008B20AB"/>
    <w:rsid w:val="008D28AD"/>
    <w:rsid w:val="00910F7A"/>
    <w:rsid w:val="009208D2"/>
    <w:rsid w:val="009236BB"/>
    <w:rsid w:val="009535C3"/>
    <w:rsid w:val="009559AB"/>
    <w:rsid w:val="00964607"/>
    <w:rsid w:val="00976070"/>
    <w:rsid w:val="009767CD"/>
    <w:rsid w:val="00985C97"/>
    <w:rsid w:val="009B541E"/>
    <w:rsid w:val="009C32CE"/>
    <w:rsid w:val="009D5D64"/>
    <w:rsid w:val="009E658B"/>
    <w:rsid w:val="009E74AE"/>
    <w:rsid w:val="00A01795"/>
    <w:rsid w:val="00A42537"/>
    <w:rsid w:val="00A43D75"/>
    <w:rsid w:val="00A90C9E"/>
    <w:rsid w:val="00A93DF5"/>
    <w:rsid w:val="00AC0177"/>
    <w:rsid w:val="00AC0A93"/>
    <w:rsid w:val="00AD2BB1"/>
    <w:rsid w:val="00AE0C7E"/>
    <w:rsid w:val="00AE16C5"/>
    <w:rsid w:val="00AF66A2"/>
    <w:rsid w:val="00AF780A"/>
    <w:rsid w:val="00B14C68"/>
    <w:rsid w:val="00B207C5"/>
    <w:rsid w:val="00B70005"/>
    <w:rsid w:val="00B74468"/>
    <w:rsid w:val="00B83625"/>
    <w:rsid w:val="00B83B0E"/>
    <w:rsid w:val="00B84F26"/>
    <w:rsid w:val="00B8535C"/>
    <w:rsid w:val="00BA6964"/>
    <w:rsid w:val="00BD675F"/>
    <w:rsid w:val="00BE557A"/>
    <w:rsid w:val="00C053FA"/>
    <w:rsid w:val="00C07596"/>
    <w:rsid w:val="00C15A9D"/>
    <w:rsid w:val="00C20431"/>
    <w:rsid w:val="00C22E6E"/>
    <w:rsid w:val="00C31637"/>
    <w:rsid w:val="00C37231"/>
    <w:rsid w:val="00C56FD3"/>
    <w:rsid w:val="00C60D58"/>
    <w:rsid w:val="00C72BE4"/>
    <w:rsid w:val="00C91370"/>
    <w:rsid w:val="00CB2E2D"/>
    <w:rsid w:val="00CC651D"/>
    <w:rsid w:val="00CD3E25"/>
    <w:rsid w:val="00CD7120"/>
    <w:rsid w:val="00D57ED1"/>
    <w:rsid w:val="00D755E8"/>
    <w:rsid w:val="00D94165"/>
    <w:rsid w:val="00DA2B35"/>
    <w:rsid w:val="00DA6664"/>
    <w:rsid w:val="00DA6B1D"/>
    <w:rsid w:val="00DB0EF5"/>
    <w:rsid w:val="00DB3C2C"/>
    <w:rsid w:val="00DB41CD"/>
    <w:rsid w:val="00DD3A62"/>
    <w:rsid w:val="00DE4544"/>
    <w:rsid w:val="00DE4835"/>
    <w:rsid w:val="00E05104"/>
    <w:rsid w:val="00E12E2E"/>
    <w:rsid w:val="00E13A42"/>
    <w:rsid w:val="00E37E98"/>
    <w:rsid w:val="00E74DBF"/>
    <w:rsid w:val="00E75265"/>
    <w:rsid w:val="00E7689E"/>
    <w:rsid w:val="00E97847"/>
    <w:rsid w:val="00EA024A"/>
    <w:rsid w:val="00EA02E1"/>
    <w:rsid w:val="00EC432D"/>
    <w:rsid w:val="00EF183A"/>
    <w:rsid w:val="00F009EA"/>
    <w:rsid w:val="00F146AA"/>
    <w:rsid w:val="00F21F3E"/>
    <w:rsid w:val="00F35279"/>
    <w:rsid w:val="00F37896"/>
    <w:rsid w:val="00F41685"/>
    <w:rsid w:val="00F42E99"/>
    <w:rsid w:val="00F47D9B"/>
    <w:rsid w:val="00F52943"/>
    <w:rsid w:val="00F61244"/>
    <w:rsid w:val="00F66342"/>
    <w:rsid w:val="00F753EF"/>
    <w:rsid w:val="00FB7785"/>
    <w:rsid w:val="00FC0BCB"/>
    <w:rsid w:val="00FC129B"/>
    <w:rsid w:val="00FD1A6F"/>
    <w:rsid w:val="00FD4BD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C0B1D-507A-4C2C-833D-DBE7860F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C5F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nhideWhenUsed/>
    <w:rsid w:val="00062B57"/>
    <w:rPr>
      <w:color w:val="0000FF"/>
      <w:u w:val="single"/>
    </w:rPr>
  </w:style>
  <w:style w:type="paragraph" w:styleId="Tekstopmerking">
    <w:name w:val="annotation text"/>
    <w:basedOn w:val="Standaard"/>
    <w:link w:val="TekstopmerkingChar"/>
    <w:uiPriority w:val="99"/>
    <w:semiHidden/>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semiHidden/>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iPriority w:val="99"/>
    <w:semiHidden/>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NL/TXT/PDF/?uri=CELEX:32014L0065&amp;from=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f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866A7666624448945D52EFF51D691" ma:contentTypeVersion="1" ma:contentTypeDescription="Een nieuw document maken." ma:contentTypeScope="" ma:versionID="933c022057ad9057cd4f76490aaf2d11">
  <xsd:schema xmlns:xsd="http://www.w3.org/2001/XMLSchema" xmlns:p="http://schemas.microsoft.com/office/2006/metadata/properties" xmlns:ns1="http://schemas.microsoft.com/sharepoint/v3" targetNamespace="http://schemas.microsoft.com/office/2006/metadata/properties" ma:root="true" ma:fieldsID="bc8897bbaaafa6e0e61221f7e26530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9F50-D506-4FD2-861E-E1C758C61A14}">
  <ds:schemaRefs>
    <ds:schemaRef ds:uri="http://schemas.microsoft.com/sharepoint/v3/contenttype/forms"/>
  </ds:schemaRefs>
</ds:datastoreItem>
</file>

<file path=customXml/itemProps2.xml><?xml version="1.0" encoding="utf-8"?>
<ds:datastoreItem xmlns:ds="http://schemas.openxmlformats.org/officeDocument/2006/customXml" ds:itemID="{F5D59B8B-1D32-4099-86BA-C35ED018E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D1F648-D052-4DF2-8295-4065F78F705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F7C8D32-EC30-48F6-BBCD-6B7E98EC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3650</Words>
  <Characters>20077</Characters>
  <Application>Microsoft Office Word</Application>
  <DocSecurity>0</DocSecurity>
  <Lines>167</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Vergunningaanvraag beleggingsondernemingen MiFID II</vt:lpstr>
      <vt:lpstr>Vergunningaanvraag beleggingsondernemingen MiFID II</vt:lpstr>
    </vt:vector>
  </TitlesOfParts>
  <Company>Autoriteit Financiële Markten</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Vergunningaanvraag beleggingsondernemingen MiFID II</dc:title>
  <dc:subject/>
  <dc:creator>Heij, Remco de</dc:creator>
  <cp:keywords/>
  <dc:description/>
  <cp:lastModifiedBy>Jonneke van Poelgeest</cp:lastModifiedBy>
  <cp:revision>2</cp:revision>
  <cp:lastPrinted>2017-01-20T13:34:00Z</cp:lastPrinted>
  <dcterms:created xsi:type="dcterms:W3CDTF">2017-09-21T13:49:00Z</dcterms:created>
  <dcterms:modified xsi:type="dcterms:W3CDTF">2017-09-21T13:49:00Z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0x01010021E866A7666624448945D52EFF51D691</vt:lpwstr>
  </property>
  <property fmtid="{D5CDD505-2E9C-101B-9397-08002B2CF9AE}" pid="3" name="Proces">
    <vt:lpwstr/>
  </property>
  <property fmtid="{D5CDD505-2E9C-101B-9397-08002B2CF9AE}" pid="4" name="_dlc_DocIdItemGuid">
    <vt:lpwstr>374c90da-fc39-4027-a8d6-b4e6d96ed6c0</vt:lpwstr>
  </property>
  <property fmtid="{D5CDD505-2E9C-101B-9397-08002B2CF9AE}" pid="5" name="TaxKeyword">
    <vt:lpwstr/>
  </property>
  <property fmtid="{D5CDD505-2E9C-101B-9397-08002B2CF9AE}" pid="6" name="Kanaal">
    <vt:lpwstr/>
  </property>
  <property fmtid="{D5CDD505-2E9C-101B-9397-08002B2CF9AE}" pid="7" name="Toezichtstaak">
    <vt:lpwstr/>
  </property>
  <property fmtid="{D5CDD505-2E9C-101B-9397-08002B2CF9AE}" pid="8" name="Documenttype">
    <vt:lpwstr/>
  </property>
  <property fmtid="{D5CDD505-2E9C-101B-9397-08002B2CF9AE}" pid="9" name="Organisatieonderdeel">
    <vt:lpwstr/>
  </property>
  <property fmtid="{D5CDD505-2E9C-101B-9397-08002B2CF9AE}" pid="10" name="ProcesHTField0">
    <vt:lpwstr/>
  </property>
  <property fmtid="{D5CDD505-2E9C-101B-9397-08002B2CF9AE}" pid="11" name="OrganisatieonderdeelHTField0">
    <vt:lpwstr/>
  </property>
  <property fmtid="{D5CDD505-2E9C-101B-9397-08002B2CF9AE}" pid="12" name="_dlc_DocId">
    <vt:lpwstr>T032011-237674575-280429</vt:lpwstr>
  </property>
  <property fmtid="{D5CDD505-2E9C-101B-9397-08002B2CF9AE}" pid="13" name="DocumenttypeHTField0">
    <vt:lpwstr/>
  </property>
  <property fmtid="{D5CDD505-2E9C-101B-9397-08002B2CF9AE}" pid="14" name="KanaalHTField0">
    <vt:lpwstr/>
  </property>
  <property fmtid="{D5CDD505-2E9C-101B-9397-08002B2CF9AE}" pid="15" name="_dlc_DocIdUrl">
    <vt:lpwstr>http://dms.stelan.nl/projecten/T032011/_layouts/15/DocIdRedir.aspx?ID=T032011-237674575-280429T032011-237674575-280429</vt:lpwstr>
  </property>
  <property fmtid="{D5CDD505-2E9C-101B-9397-08002B2CF9AE}" pid="16" name="TaxKeywordTaxHTField">
    <vt:lpwstr/>
  </property>
  <property fmtid="{D5CDD505-2E9C-101B-9397-08002B2CF9AE}" pid="17" name="ToezichtstaakHTField0">
    <vt:lpwstr/>
  </property>
  <property fmtid="{D5CDD505-2E9C-101B-9397-08002B2CF9AE}" pid="18" name="TemplateUrl">
    <vt:lpwstr/>
  </property>
  <property fmtid="{D5CDD505-2E9C-101B-9397-08002B2CF9AE}" pid="19" name="xd_Signature">
    <vt:bool>false</vt:bool>
  </property>
  <property fmtid="{D5CDD505-2E9C-101B-9397-08002B2CF9AE}" pid="20" name="xd_ProgID">
    <vt:lpwstr/>
  </property>
</Properties>
</file>